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r>
        <w:rPr>
          <w:b/>
        </w:rPr>
        <w:t>PROJECT SUMMARY</w:t>
      </w:r>
    </w:p>
    <w:p w:rsidR="0018550B" w:rsidRDefault="0018550B" w:rsidP="0018550B">
      <w:pPr>
        <w:jc w:val="center"/>
      </w:pPr>
      <w:r>
        <w:rPr>
          <w:b/>
        </w:rPr>
        <w:t>[MinnickNealigh2014July/1208]</w:t>
      </w:r>
    </w:p>
    <w:p w:rsidR="0018550B" w:rsidRDefault="0018550B" w:rsidP="0018550B">
      <w:pPr>
        <w:jc w:val="center"/>
      </w:pPr>
      <w:r>
        <w:t>16 October 2014</w:t>
      </w:r>
    </w:p>
    <w:p w:rsidR="0018550B" w:rsidRDefault="0018550B" w:rsidP="0018550B"/>
    <w:p w:rsidR="0018550B" w:rsidRPr="00BD2615" w:rsidRDefault="0018550B" w:rsidP="0018550B">
      <w:pPr>
        <w:pStyle w:val="Heading1"/>
        <w:rPr>
          <w:b/>
        </w:rPr>
      </w:pPr>
      <w:r w:rsidRPr="00BD2615">
        <w:rPr>
          <w:b/>
        </w:rPr>
        <w:t>OBJECTIVE</w:t>
      </w:r>
    </w:p>
    <w:p w:rsidR="0018550B" w:rsidRDefault="0018550B" w:rsidP="0018550B">
      <w:pPr>
        <w:numPr>
          <w:ilvl w:val="0"/>
          <w:numId w:val="1"/>
        </w:numPr>
      </w:pPr>
      <w:r>
        <w:t>Continue from the MinnickHenry2014Mar project, seeking to extend the Minnick line into Germany.</w:t>
      </w:r>
    </w:p>
    <w:p w:rsidR="0018550B" w:rsidRDefault="0018550B" w:rsidP="0018550B"/>
    <w:p w:rsidR="0018550B" w:rsidRPr="00BD2615" w:rsidRDefault="0018550B" w:rsidP="0018550B">
      <w:pPr>
        <w:pStyle w:val="Heading1"/>
        <w:rPr>
          <w:b/>
        </w:rPr>
      </w:pPr>
      <w:r w:rsidRPr="00BD2615">
        <w:rPr>
          <w:b/>
        </w:rPr>
        <w:t>RESULTS</w:t>
      </w:r>
    </w:p>
    <w:p w:rsidR="0018550B" w:rsidRDefault="0018550B" w:rsidP="0018550B">
      <w:pPr>
        <w:numPr>
          <w:ilvl w:val="0"/>
          <w:numId w:val="1"/>
        </w:numPr>
      </w:pPr>
      <w:r>
        <w:t>Found Michael Minnich’s death record and a photograph of his tombstone. These records give his birth and death dates.</w:t>
      </w:r>
    </w:p>
    <w:p w:rsidR="0018550B" w:rsidRDefault="0018550B" w:rsidP="0018550B">
      <w:pPr>
        <w:numPr>
          <w:ilvl w:val="0"/>
          <w:numId w:val="1"/>
        </w:numPr>
      </w:pPr>
      <w:r>
        <w:t xml:space="preserve">Found Michael Minnich in U.S. census records to confirm his residence and seek family members who lived nearby. </w:t>
      </w:r>
    </w:p>
    <w:p w:rsidR="0018550B" w:rsidRDefault="0018550B" w:rsidP="0018550B">
      <w:pPr>
        <w:numPr>
          <w:ilvl w:val="0"/>
          <w:numId w:val="1"/>
        </w:numPr>
      </w:pPr>
      <w:r>
        <w:t xml:space="preserve">Discovered there were two Michael Minnichs who were about the same age in census records. Both lived in York County, Pennsylvania, prior to 1800. But after 1800, one lived in York and the other lived in Menallen, Adams, Pennsylvania. The ancestral Michael Minnich is the one who lived in Menallen. </w:t>
      </w:r>
    </w:p>
    <w:p w:rsidR="0018550B" w:rsidRDefault="0018550B" w:rsidP="0018550B">
      <w:pPr>
        <w:numPr>
          <w:ilvl w:val="0"/>
          <w:numId w:val="1"/>
        </w:numPr>
      </w:pPr>
      <w:r>
        <w:t>Found the will of Simon Minich of Strasburg Township, York, Pennsylvania. This document indicates he had a son named Michael. Concluded Simon’s son Michael was the one who lived in York County, not Adams County. Thus, he was not the ancestor.</w:t>
      </w:r>
    </w:p>
    <w:p w:rsidR="0018550B" w:rsidRDefault="0018550B" w:rsidP="0018550B">
      <w:pPr>
        <w:numPr>
          <w:ilvl w:val="0"/>
          <w:numId w:val="1"/>
        </w:numPr>
      </w:pPr>
      <w:r>
        <w:t>Discovered that John Michael Minnich, a Revolutionary War veteran of Lancaster County, Pennsylvania, died in 1800 in Shrewsbury, York, Pennsylvania. His probate documents confirm he also had a son named Michael. There were only two Michael Minnichs in York County, Pennsylvania, in 1800: the ancestor and the son of Simon Minich. Since the ancestor was not the son of Simon Minich, he must have been the son of John Michael Minnich.</w:t>
      </w:r>
    </w:p>
    <w:p w:rsidR="0018550B" w:rsidRDefault="0018550B" w:rsidP="0018550B">
      <w:pPr>
        <w:numPr>
          <w:ilvl w:val="0"/>
          <w:numId w:val="1"/>
        </w:numPr>
      </w:pPr>
      <w:r>
        <w:t>Learned that John Michael Minnich was the son of Peter Münch (1698-1766), who settled in Bethel Township, Lancaster, Pennsylvania.</w:t>
      </w:r>
    </w:p>
    <w:p w:rsidR="0018550B" w:rsidRDefault="0018550B" w:rsidP="0018550B">
      <w:pPr>
        <w:numPr>
          <w:ilvl w:val="0"/>
          <w:numId w:val="1"/>
        </w:numPr>
      </w:pPr>
      <w:r>
        <w:t>Identified the children of Peter Münch. One of them was Simon Minich of York County. Thus, the Michael Minnichs of York and Adams Counties were first cousins.</w:t>
      </w:r>
    </w:p>
    <w:p w:rsidR="0018550B" w:rsidRDefault="0018550B" w:rsidP="0018550B">
      <w:pPr>
        <w:numPr>
          <w:ilvl w:val="0"/>
          <w:numId w:val="1"/>
        </w:numPr>
      </w:pPr>
      <w:r>
        <w:t xml:space="preserve">Learned that Peter </w:t>
      </w:r>
      <w:r w:rsidRPr="00013684">
        <w:t>Münch</w:t>
      </w:r>
      <w:r>
        <w:t xml:space="preserve"> and Simon </w:t>
      </w:r>
      <w:r w:rsidRPr="00013684">
        <w:t>Münch</w:t>
      </w:r>
      <w:r>
        <w:t xml:space="preserve">, his brother, came to America on the ship </w:t>
      </w:r>
      <w:r w:rsidRPr="00F359DE">
        <w:rPr>
          <w:i/>
        </w:rPr>
        <w:t>Samuel</w:t>
      </w:r>
      <w:r>
        <w:t xml:space="preserve"> from Rotterdam, arriving at Philadelphia on 30 August 1737.  Gottfried </w:t>
      </w:r>
      <w:r w:rsidRPr="00013684">
        <w:t>Münch</w:t>
      </w:r>
      <w:r>
        <w:t xml:space="preserve"> and Conrad </w:t>
      </w:r>
      <w:r w:rsidRPr="00013684">
        <w:t>Münch</w:t>
      </w:r>
      <w:r>
        <w:t xml:space="preserve"> were probably other brothers; they came to America later.</w:t>
      </w:r>
    </w:p>
    <w:p w:rsidR="0018550B" w:rsidRDefault="0018550B" w:rsidP="0018550B">
      <w:pPr>
        <w:numPr>
          <w:ilvl w:val="0"/>
          <w:numId w:val="1"/>
        </w:numPr>
      </w:pPr>
      <w:r>
        <w:t xml:space="preserve">Confirmed that Conrad and Gottfried </w:t>
      </w:r>
      <w:r w:rsidRPr="00013684">
        <w:t>Münch</w:t>
      </w:r>
      <w:r>
        <w:t xml:space="preserve"> were from Mechtersheim, near Speyer, in the Kingdom of Bavaria, Germany. So if they were Peter’s brothers as is suspected, then Peter </w:t>
      </w:r>
      <w:r w:rsidRPr="00013684">
        <w:t>Münch</w:t>
      </w:r>
      <w:r>
        <w:t xml:space="preserve"> was also from Mechtersheim.</w:t>
      </w:r>
    </w:p>
    <w:p w:rsidR="0018550B" w:rsidRDefault="0018550B" w:rsidP="0018550B">
      <w:pPr>
        <w:numPr>
          <w:ilvl w:val="0"/>
          <w:numId w:val="1"/>
        </w:numPr>
      </w:pPr>
      <w:r>
        <w:lastRenderedPageBreak/>
        <w:t xml:space="preserve">Learned interesting history of the early </w:t>
      </w:r>
      <w:r w:rsidRPr="00013684">
        <w:t>Münch</w:t>
      </w:r>
      <w:r>
        <w:t xml:space="preserve"> families.</w:t>
      </w:r>
    </w:p>
    <w:p w:rsidR="0018550B" w:rsidRDefault="0018550B" w:rsidP="0018550B">
      <w:pPr>
        <w:numPr>
          <w:ilvl w:val="0"/>
          <w:numId w:val="1"/>
        </w:numPr>
      </w:pPr>
      <w:r>
        <w:t>Sought to extend the ancestry of Catharine Nealigh, wife of Michael Minnich. Concluded that Heinrich Nehlig (1767-1848) was probably her brother.</w:t>
      </w:r>
    </w:p>
    <w:p w:rsidR="0018550B" w:rsidRDefault="0018550B" w:rsidP="0018550B">
      <w:pPr>
        <w:numPr>
          <w:ilvl w:val="0"/>
          <w:numId w:val="1"/>
        </w:numPr>
      </w:pPr>
      <w:r>
        <w:t xml:space="preserve">Found a convincing candidate to have been the father of both Catharine and Henry Nealigh: Joseph Neely/Nehlich of Tyrone Township, York, Pennsylvania. Joseph’s will includes multiple pieces of evidence that suggest it pertains to the ancestral family. However, one piece of conflicting evidence exists. Additional research is needed to figure out exactly how he was related to the ancestral family.  </w:t>
      </w:r>
    </w:p>
    <w:p w:rsidR="0018550B" w:rsidRDefault="0018550B" w:rsidP="0018550B"/>
    <w:p w:rsidR="0018550B" w:rsidRPr="00BD2615" w:rsidRDefault="0018550B" w:rsidP="0018550B">
      <w:pPr>
        <w:pStyle w:val="Heading1"/>
        <w:rPr>
          <w:b/>
        </w:rPr>
      </w:pPr>
      <w:r w:rsidRPr="00BD2615">
        <w:rPr>
          <w:b/>
        </w:rPr>
        <w:t>RECOMMENDATIONS</w:t>
      </w:r>
    </w:p>
    <w:p w:rsidR="0018550B" w:rsidRDefault="0018550B" w:rsidP="0018550B">
      <w:pPr>
        <w:numPr>
          <w:ilvl w:val="0"/>
          <w:numId w:val="1"/>
        </w:numPr>
      </w:pPr>
      <w:r>
        <w:t xml:space="preserve">Future research on the </w:t>
      </w:r>
      <w:r w:rsidRPr="00013684">
        <w:t>Münch</w:t>
      </w:r>
      <w:r>
        <w:t xml:space="preserve"> ancestry should be turned over to our German expert to seek the </w:t>
      </w:r>
      <w:r w:rsidRPr="00013684">
        <w:t>Münch</w:t>
      </w:r>
      <w:r>
        <w:t xml:space="preserve"> family in Mechtersheim, Bavaria, Germany.</w:t>
      </w:r>
    </w:p>
    <w:p w:rsidR="0018550B" w:rsidRDefault="0018550B" w:rsidP="0018550B">
      <w:pPr>
        <w:numPr>
          <w:ilvl w:val="0"/>
          <w:numId w:val="1"/>
        </w:numPr>
      </w:pPr>
      <w:r>
        <w:t>Seek additional probate documents and other records pertaining to Joseph Neely to try to determine exactly how he was related to the ancestral family. For now, he has been tentatively added to the client database, pending further research.</w:t>
      </w: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p>
    <w:p w:rsidR="0018550B" w:rsidRDefault="0018550B" w:rsidP="0018550B">
      <w:pPr>
        <w:jc w:val="center"/>
        <w:rPr>
          <w:b/>
        </w:rPr>
      </w:pPr>
      <w:r>
        <w:rPr>
          <w:b/>
        </w:rPr>
        <w:lastRenderedPageBreak/>
        <w:t>RESEARCH REPORT</w:t>
      </w:r>
    </w:p>
    <w:p w:rsidR="0018550B" w:rsidRDefault="0018550B" w:rsidP="0018550B">
      <w:pPr>
        <w:jc w:val="center"/>
      </w:pPr>
      <w:r>
        <w:rPr>
          <w:b/>
        </w:rPr>
        <w:t>[MinnickNealigh2014July/1208]</w:t>
      </w:r>
    </w:p>
    <w:p w:rsidR="0018550B" w:rsidRDefault="0018550B" w:rsidP="0018550B">
      <w:pPr>
        <w:jc w:val="center"/>
      </w:pPr>
      <w:r>
        <w:t>16 October 2014</w:t>
      </w:r>
    </w:p>
    <w:p w:rsidR="0018550B" w:rsidRDefault="0018550B" w:rsidP="0018550B"/>
    <w:p w:rsidR="0018550B" w:rsidRDefault="0018550B" w:rsidP="0018550B"/>
    <w:p w:rsidR="0018550B" w:rsidRDefault="0018550B" w:rsidP="0018550B">
      <w:pPr>
        <w:spacing w:line="360" w:lineRule="auto"/>
        <w:ind w:firstLine="720"/>
      </w:pPr>
      <w:r>
        <w:t>The objective of this project was to continue from the MinnickHenry2014Mar project, seeking to extend the Minnick line into Germany.</w:t>
      </w:r>
    </w:p>
    <w:p w:rsidR="0018550B" w:rsidRDefault="0018550B" w:rsidP="0018550B">
      <w:pPr>
        <w:spacing w:line="360" w:lineRule="auto"/>
      </w:pPr>
    </w:p>
    <w:p w:rsidR="0018550B" w:rsidRPr="004C77BA" w:rsidRDefault="0018550B" w:rsidP="0018550B">
      <w:pPr>
        <w:spacing w:line="360" w:lineRule="auto"/>
        <w:rPr>
          <w:b/>
        </w:rPr>
      </w:pPr>
      <w:r w:rsidRPr="004C77BA">
        <w:rPr>
          <w:b/>
        </w:rPr>
        <w:t>Michael Minnich</w:t>
      </w:r>
      <w:r>
        <w:rPr>
          <w:b/>
        </w:rPr>
        <w:t xml:space="preserve"> (1760-1847)</w:t>
      </w:r>
    </w:p>
    <w:p w:rsidR="0018550B" w:rsidRDefault="0018550B" w:rsidP="0018550B">
      <w:pPr>
        <w:spacing w:line="360" w:lineRule="auto"/>
      </w:pPr>
      <w:r>
        <w:tab/>
        <w:t>When Michael Minnich wrote his will on 20 June 1843, he lived in Menallen Township, Adams, Pennsylvania. It was suspected he died in early 1847, since his will was proved in court 18 February 1847.</w:t>
      </w:r>
      <w:r>
        <w:rPr>
          <w:rStyle w:val="FootnoteReference"/>
        </w:rPr>
        <w:footnoteReference w:id="1"/>
      </w:r>
      <w:r>
        <w:t xml:space="preserve"> In fact, this is what happened. His death was recorded in the Holy Trinity Lutheran Church in York Springs, Adams, Pennsylvania. He died 16 February 1847 at age 86 years 8 months 16 days and was buried at Benders Cemetery (calculated birth date 31 May 1760).</w:t>
      </w:r>
      <w:r>
        <w:rPr>
          <w:rStyle w:val="FootnoteReference"/>
        </w:rPr>
        <w:footnoteReference w:id="2"/>
      </w:r>
    </w:p>
    <w:p w:rsidR="0018550B" w:rsidRDefault="0018550B" w:rsidP="0018550B">
      <w:pPr>
        <w:spacing w:line="360" w:lineRule="auto"/>
        <w:ind w:firstLine="720"/>
      </w:pPr>
      <w:r>
        <w:t>A photograph of Michael Minnich’s tombstone was found, and it indicates he died 14 February 1847 at age 86 years 8 months 19 days (calculated birth date 26 May 1760). Michael was buried at Benders Lutheran Church Cemetery in Biglerville, Adams, Pennsylvania, next to his wife Catharine.</w:t>
      </w:r>
      <w:r>
        <w:rPr>
          <w:rStyle w:val="FootnoteReference"/>
        </w:rPr>
        <w:footnoteReference w:id="3"/>
      </w:r>
    </w:p>
    <w:p w:rsidR="0018550B" w:rsidRDefault="0018550B" w:rsidP="0018550B">
      <w:pPr>
        <w:spacing w:line="360" w:lineRule="auto"/>
      </w:pPr>
    </w:p>
    <w:p w:rsidR="0018550B" w:rsidRDefault="0018550B" w:rsidP="0018550B">
      <w:pPr>
        <w:spacing w:line="360" w:lineRule="auto"/>
      </w:pPr>
      <w:r>
        <w:rPr>
          <w:noProof/>
        </w:rPr>
        <w:lastRenderedPageBreak/>
        <w:drawing>
          <wp:inline distT="0" distB="0" distL="0" distR="0">
            <wp:extent cx="5486400" cy="3533775"/>
            <wp:effectExtent l="0" t="0" r="0" b="9525"/>
            <wp:docPr id="6" name="Picture 6" descr="1b - Michael and Catharine tomb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 - Michael and Catharine tombst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533775"/>
                    </a:xfrm>
                    <a:prstGeom prst="rect">
                      <a:avLst/>
                    </a:prstGeom>
                    <a:noFill/>
                    <a:ln>
                      <a:noFill/>
                    </a:ln>
                  </pic:spPr>
                </pic:pic>
              </a:graphicData>
            </a:graphic>
          </wp:inline>
        </w:drawing>
      </w:r>
    </w:p>
    <w:p w:rsidR="0018550B" w:rsidRPr="00B50F81" w:rsidRDefault="0018550B" w:rsidP="0018550B">
      <w:pPr>
        <w:jc w:val="center"/>
        <w:rPr>
          <w:b/>
          <w:sz w:val="20"/>
        </w:rPr>
      </w:pPr>
      <w:r>
        <w:rPr>
          <w:b/>
          <w:sz w:val="20"/>
        </w:rPr>
        <w:t>Side-by-Side T</w:t>
      </w:r>
      <w:r w:rsidRPr="00B50F81">
        <w:rPr>
          <w:b/>
          <w:sz w:val="20"/>
        </w:rPr>
        <w:t>ombstones of Michael Minnich and Catharine Minnich</w:t>
      </w:r>
    </w:p>
    <w:p w:rsidR="0018550B" w:rsidRDefault="0018550B" w:rsidP="0018550B">
      <w:pPr>
        <w:jc w:val="center"/>
      </w:pPr>
      <w:r w:rsidRPr="00B50F81">
        <w:rPr>
          <w:b/>
          <w:sz w:val="20"/>
        </w:rPr>
        <w:t>Benders Lutheran Church Cemetery, Biglerville, Adams, Pennsylvania</w:t>
      </w:r>
    </w:p>
    <w:p w:rsidR="0018550B" w:rsidRDefault="0018550B" w:rsidP="0018550B">
      <w:pPr>
        <w:spacing w:line="360" w:lineRule="auto"/>
      </w:pPr>
      <w:r>
        <w:tab/>
      </w:r>
    </w:p>
    <w:p w:rsidR="0018550B" w:rsidRDefault="0018550B" w:rsidP="0018550B">
      <w:pPr>
        <w:spacing w:line="360" w:lineRule="auto"/>
      </w:pPr>
      <w:r>
        <w:tab/>
        <w:t>Michael Minnich was sought in U.S. census records to confirm his residence each decade and seek family members who may have lived nearby. It was quickly noted that the 1800 census includes two Michael Minnichs who were age 26-44. One lived in York, York County,</w:t>
      </w:r>
      <w:r>
        <w:rPr>
          <w:rStyle w:val="FootnoteReference"/>
        </w:rPr>
        <w:footnoteReference w:id="4"/>
      </w:r>
      <w:r>
        <w:t xml:space="preserve"> and the other lived in Menallen, Adams County.</w:t>
      </w:r>
      <w:r>
        <w:rPr>
          <w:rStyle w:val="FootnoteReference"/>
        </w:rPr>
        <w:footnoteReference w:id="5"/>
      </w:r>
      <w:r>
        <w:t xml:space="preserve"> Following is a breakdown of each household by age group and gender. It is apparent that the ancestral Michael Minnich’s household does not fit the York County configuration—six female slots are missing. However, his family fits nicely in the Adams County configuration.</w:t>
      </w:r>
    </w:p>
    <w:p w:rsidR="0018550B" w:rsidRDefault="0018550B" w:rsidP="0018550B"/>
    <w:tbl>
      <w:tblPr>
        <w:tblW w:w="9180" w:type="dxa"/>
        <w:tblInd w:w="120" w:type="dxa"/>
        <w:tblLayout w:type="fixed"/>
        <w:tblCellMar>
          <w:left w:w="120" w:type="dxa"/>
          <w:right w:w="120" w:type="dxa"/>
        </w:tblCellMar>
        <w:tblLook w:val="04A0" w:firstRow="1" w:lastRow="0" w:firstColumn="1" w:lastColumn="0" w:noHBand="0" w:noVBand="1"/>
      </w:tblPr>
      <w:tblGrid>
        <w:gridCol w:w="630"/>
        <w:gridCol w:w="630"/>
        <w:gridCol w:w="1800"/>
        <w:gridCol w:w="540"/>
        <w:gridCol w:w="540"/>
        <w:gridCol w:w="504"/>
        <w:gridCol w:w="468"/>
        <w:gridCol w:w="468"/>
        <w:gridCol w:w="468"/>
        <w:gridCol w:w="468"/>
        <w:gridCol w:w="414"/>
        <w:gridCol w:w="522"/>
        <w:gridCol w:w="468"/>
        <w:gridCol w:w="540"/>
        <w:gridCol w:w="720"/>
      </w:tblGrid>
      <w:tr w:rsidR="0018550B" w:rsidTr="004B14DF">
        <w:trPr>
          <w:tblHeader/>
        </w:trPr>
        <w:tc>
          <w:tcPr>
            <w:tcW w:w="1260" w:type="dxa"/>
            <w:gridSpan w:val="2"/>
            <w:tcBorders>
              <w:top w:val="single" w:sz="12" w:space="0" w:color="000000"/>
              <w:left w:val="single" w:sz="12" w:space="0" w:color="000000"/>
              <w:bottom w:val="nil"/>
              <w:right w:val="nil"/>
            </w:tcBorders>
            <w:shd w:val="pct5" w:color="000000" w:fill="FFFFFF"/>
            <w:hideMark/>
          </w:tcPr>
          <w:p w:rsidR="0018550B" w:rsidRDefault="0018550B" w:rsidP="004B14DF">
            <w:pPr>
              <w:pStyle w:val="TblHdCntrLarge"/>
            </w:pPr>
            <w:r>
              <w:t>Locality</w:t>
            </w:r>
          </w:p>
        </w:tc>
        <w:tc>
          <w:tcPr>
            <w:tcW w:w="7920" w:type="dxa"/>
            <w:gridSpan w:val="13"/>
            <w:tcBorders>
              <w:top w:val="single" w:sz="12" w:space="0" w:color="000000"/>
              <w:left w:val="double" w:sz="6" w:space="0" w:color="000000"/>
              <w:bottom w:val="nil"/>
              <w:right w:val="single" w:sz="12" w:space="0" w:color="auto"/>
            </w:tcBorders>
            <w:hideMark/>
          </w:tcPr>
          <w:p w:rsidR="0018550B" w:rsidRDefault="0018550B" w:rsidP="004B14DF">
            <w:pPr>
              <w:pStyle w:val="TableNormal1"/>
            </w:pPr>
            <w:r>
              <w:t>1800, York, York, Pennsylvania</w:t>
            </w:r>
          </w:p>
        </w:tc>
      </w:tr>
      <w:tr w:rsidR="0018550B" w:rsidTr="004B14DF">
        <w:trPr>
          <w:tblHeader/>
        </w:trPr>
        <w:tc>
          <w:tcPr>
            <w:tcW w:w="630" w:type="dxa"/>
            <w:tcBorders>
              <w:top w:val="single" w:sz="6" w:space="0" w:color="000000"/>
              <w:left w:val="single" w:sz="12" w:space="0" w:color="000000"/>
              <w:bottom w:val="nil"/>
              <w:right w:val="single" w:sz="6" w:space="0" w:color="000000"/>
            </w:tcBorders>
            <w:shd w:val="pct5" w:color="auto" w:fill="auto"/>
          </w:tcPr>
          <w:p w:rsidR="0018550B" w:rsidRDefault="0018550B" w:rsidP="004B14DF">
            <w:pPr>
              <w:pStyle w:val="TblHdCntrSmall"/>
            </w:pPr>
          </w:p>
        </w:tc>
        <w:tc>
          <w:tcPr>
            <w:tcW w:w="630" w:type="dxa"/>
            <w:tcBorders>
              <w:top w:val="single" w:sz="6" w:space="0" w:color="000000"/>
              <w:left w:val="single" w:sz="6" w:space="0" w:color="000000"/>
              <w:bottom w:val="nil"/>
              <w:right w:val="single" w:sz="6" w:space="0" w:color="000000"/>
            </w:tcBorders>
            <w:shd w:val="pct5" w:color="auto" w:fill="auto"/>
          </w:tcPr>
          <w:p w:rsidR="0018550B" w:rsidRDefault="0018550B" w:rsidP="004B14DF">
            <w:pPr>
              <w:pStyle w:val="TblHdCntrSmall"/>
            </w:pPr>
          </w:p>
        </w:tc>
        <w:tc>
          <w:tcPr>
            <w:tcW w:w="1800" w:type="dxa"/>
            <w:tcBorders>
              <w:top w:val="single" w:sz="6" w:space="0" w:color="000000"/>
              <w:left w:val="double" w:sz="6" w:space="0" w:color="000000"/>
              <w:bottom w:val="nil"/>
              <w:right w:val="double" w:sz="6" w:space="0" w:color="000000"/>
            </w:tcBorders>
            <w:shd w:val="pct5" w:color="auto" w:fill="auto"/>
          </w:tcPr>
          <w:p w:rsidR="0018550B" w:rsidRDefault="0018550B" w:rsidP="004B14DF">
            <w:pPr>
              <w:pStyle w:val="TblHdCntrSmall"/>
            </w:pPr>
          </w:p>
        </w:tc>
        <w:tc>
          <w:tcPr>
            <w:tcW w:w="2520" w:type="dxa"/>
            <w:gridSpan w:val="5"/>
            <w:tcBorders>
              <w:top w:val="single" w:sz="6" w:space="0" w:color="000000"/>
              <w:left w:val="single" w:sz="6" w:space="0" w:color="000000"/>
              <w:bottom w:val="nil"/>
              <w:right w:val="nil"/>
            </w:tcBorders>
            <w:shd w:val="pct5" w:color="auto" w:fill="auto"/>
            <w:hideMark/>
          </w:tcPr>
          <w:p w:rsidR="0018550B" w:rsidRDefault="0018550B" w:rsidP="004B14DF">
            <w:pPr>
              <w:pStyle w:val="TblHdCntrSmall"/>
            </w:pPr>
            <w:r>
              <w:t>Free White Males</w:t>
            </w:r>
          </w:p>
        </w:tc>
        <w:tc>
          <w:tcPr>
            <w:tcW w:w="2340" w:type="dxa"/>
            <w:gridSpan w:val="5"/>
            <w:tcBorders>
              <w:top w:val="single" w:sz="6" w:space="0" w:color="000000"/>
              <w:left w:val="double" w:sz="6" w:space="0" w:color="000000"/>
              <w:bottom w:val="nil"/>
              <w:right w:val="nil"/>
            </w:tcBorders>
            <w:shd w:val="pct5" w:color="auto" w:fill="auto"/>
            <w:hideMark/>
          </w:tcPr>
          <w:p w:rsidR="0018550B" w:rsidRDefault="0018550B" w:rsidP="004B14DF">
            <w:pPr>
              <w:pStyle w:val="TblHdCntrSmall"/>
            </w:pPr>
            <w:r>
              <w:t>Free White Females</w:t>
            </w:r>
          </w:p>
        </w:tc>
        <w:tc>
          <w:tcPr>
            <w:tcW w:w="540" w:type="dxa"/>
            <w:tcBorders>
              <w:top w:val="single" w:sz="6" w:space="0" w:color="000000"/>
              <w:left w:val="double" w:sz="6" w:space="0" w:color="000000"/>
              <w:bottom w:val="nil"/>
              <w:right w:val="single" w:sz="6" w:space="0" w:color="000000"/>
            </w:tcBorders>
            <w:shd w:val="pct5" w:color="auto" w:fill="auto"/>
          </w:tcPr>
          <w:p w:rsidR="0018550B" w:rsidRDefault="0018550B" w:rsidP="004B14DF">
            <w:pPr>
              <w:pStyle w:val="TblHdCntrSmall"/>
            </w:pPr>
          </w:p>
        </w:tc>
        <w:tc>
          <w:tcPr>
            <w:tcW w:w="720" w:type="dxa"/>
            <w:tcBorders>
              <w:top w:val="single" w:sz="6" w:space="0" w:color="000000"/>
              <w:left w:val="single" w:sz="6" w:space="0" w:color="000000"/>
              <w:bottom w:val="nil"/>
              <w:right w:val="single" w:sz="12" w:space="0" w:color="000000"/>
            </w:tcBorders>
            <w:shd w:val="pct5" w:color="auto" w:fill="auto"/>
          </w:tcPr>
          <w:p w:rsidR="0018550B" w:rsidRDefault="0018550B" w:rsidP="004B14DF">
            <w:pPr>
              <w:pStyle w:val="TblHdCntrSmall"/>
            </w:pPr>
          </w:p>
        </w:tc>
      </w:tr>
      <w:tr w:rsidR="0018550B" w:rsidTr="004B14DF">
        <w:trPr>
          <w:tblHeader/>
        </w:trPr>
        <w:tc>
          <w:tcPr>
            <w:tcW w:w="630" w:type="dxa"/>
            <w:tcBorders>
              <w:top w:val="nil"/>
              <w:left w:val="single" w:sz="12" w:space="0" w:color="000000"/>
              <w:bottom w:val="single" w:sz="6" w:space="0" w:color="auto"/>
              <w:right w:val="single" w:sz="6" w:space="0" w:color="000000"/>
            </w:tcBorders>
            <w:shd w:val="pct5" w:color="auto" w:fill="auto"/>
            <w:hideMark/>
          </w:tcPr>
          <w:p w:rsidR="0018550B" w:rsidRDefault="0018550B" w:rsidP="004B14DF">
            <w:pPr>
              <w:pStyle w:val="TblHdCntrSmall"/>
            </w:pPr>
            <w:r>
              <w:t>Page</w:t>
            </w:r>
          </w:p>
        </w:tc>
        <w:tc>
          <w:tcPr>
            <w:tcW w:w="630" w:type="dxa"/>
            <w:tcBorders>
              <w:top w:val="nil"/>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Line</w:t>
            </w:r>
          </w:p>
        </w:tc>
        <w:tc>
          <w:tcPr>
            <w:tcW w:w="1800" w:type="dxa"/>
            <w:tcBorders>
              <w:top w:val="nil"/>
              <w:left w:val="double" w:sz="6" w:space="0" w:color="000000"/>
              <w:bottom w:val="single" w:sz="6" w:space="0" w:color="auto"/>
              <w:right w:val="double" w:sz="6" w:space="0" w:color="000000"/>
            </w:tcBorders>
            <w:shd w:val="pct5" w:color="auto" w:fill="auto"/>
            <w:hideMark/>
          </w:tcPr>
          <w:p w:rsidR="0018550B" w:rsidRDefault="0018550B" w:rsidP="004B14DF">
            <w:pPr>
              <w:pStyle w:val="TblHdCntrSmall"/>
            </w:pPr>
            <w:r>
              <w:t>Head of Family</w:t>
            </w:r>
          </w:p>
        </w:tc>
        <w:tc>
          <w:tcPr>
            <w:tcW w:w="540"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0</w:t>
            </w:r>
            <w:r>
              <w:br/>
              <w:t>to</w:t>
            </w:r>
            <w:r>
              <w:br/>
              <w:t>10</w:t>
            </w:r>
          </w:p>
        </w:tc>
        <w:tc>
          <w:tcPr>
            <w:tcW w:w="540"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10</w:t>
            </w:r>
            <w:r>
              <w:br/>
              <w:t>to</w:t>
            </w:r>
            <w:r>
              <w:br/>
              <w:t>16</w:t>
            </w:r>
          </w:p>
        </w:tc>
        <w:tc>
          <w:tcPr>
            <w:tcW w:w="504"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16</w:t>
            </w:r>
            <w:r>
              <w:br/>
              <w:t>to</w:t>
            </w:r>
            <w:r>
              <w:br/>
              <w:t>26</w:t>
            </w:r>
          </w:p>
        </w:tc>
        <w:tc>
          <w:tcPr>
            <w:tcW w:w="468"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26</w:t>
            </w:r>
            <w:r>
              <w:br/>
              <w:t>to</w:t>
            </w:r>
            <w:r>
              <w:br/>
              <w:t>45</w:t>
            </w:r>
          </w:p>
        </w:tc>
        <w:tc>
          <w:tcPr>
            <w:tcW w:w="468"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45</w:t>
            </w:r>
            <w:r>
              <w:br/>
              <w:t>+</w:t>
            </w:r>
          </w:p>
        </w:tc>
        <w:tc>
          <w:tcPr>
            <w:tcW w:w="468" w:type="dxa"/>
            <w:tcBorders>
              <w:top w:val="single" w:sz="6" w:space="0" w:color="000000"/>
              <w:left w:val="double" w:sz="6" w:space="0" w:color="000000"/>
              <w:bottom w:val="single" w:sz="6" w:space="0" w:color="auto"/>
              <w:right w:val="single" w:sz="6" w:space="0" w:color="000000"/>
            </w:tcBorders>
            <w:shd w:val="pct5" w:color="auto" w:fill="auto"/>
            <w:hideMark/>
          </w:tcPr>
          <w:p w:rsidR="0018550B" w:rsidRDefault="0018550B" w:rsidP="004B14DF">
            <w:pPr>
              <w:pStyle w:val="TblHdCntrSmall"/>
            </w:pPr>
            <w:r>
              <w:t>0</w:t>
            </w:r>
            <w:r>
              <w:br/>
              <w:t>to</w:t>
            </w:r>
            <w:r>
              <w:br/>
              <w:t>10</w:t>
            </w:r>
          </w:p>
        </w:tc>
        <w:tc>
          <w:tcPr>
            <w:tcW w:w="468"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10</w:t>
            </w:r>
            <w:r>
              <w:br/>
              <w:t>to</w:t>
            </w:r>
            <w:r>
              <w:br/>
              <w:t>16</w:t>
            </w:r>
          </w:p>
        </w:tc>
        <w:tc>
          <w:tcPr>
            <w:tcW w:w="414"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16</w:t>
            </w:r>
            <w:r>
              <w:br/>
              <w:t>to</w:t>
            </w:r>
            <w:r>
              <w:br/>
              <w:t>26</w:t>
            </w:r>
          </w:p>
        </w:tc>
        <w:tc>
          <w:tcPr>
            <w:tcW w:w="522"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26</w:t>
            </w:r>
            <w:r>
              <w:br/>
              <w:t>to</w:t>
            </w:r>
            <w:r>
              <w:br/>
              <w:t>45</w:t>
            </w:r>
          </w:p>
        </w:tc>
        <w:tc>
          <w:tcPr>
            <w:tcW w:w="468"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45</w:t>
            </w:r>
            <w:r>
              <w:br/>
              <w:t>+</w:t>
            </w:r>
          </w:p>
        </w:tc>
        <w:tc>
          <w:tcPr>
            <w:tcW w:w="540" w:type="dxa"/>
            <w:tcBorders>
              <w:top w:val="nil"/>
              <w:left w:val="double" w:sz="6" w:space="0" w:color="000000"/>
              <w:bottom w:val="single" w:sz="6" w:space="0" w:color="auto"/>
              <w:right w:val="single" w:sz="6" w:space="0" w:color="000000"/>
            </w:tcBorders>
            <w:shd w:val="pct5" w:color="auto" w:fill="auto"/>
            <w:hideMark/>
          </w:tcPr>
          <w:p w:rsidR="0018550B" w:rsidRDefault="0018550B" w:rsidP="004B14DF">
            <w:pPr>
              <w:pStyle w:val="TblHdCntrSmall"/>
            </w:pPr>
            <w:r>
              <w:t>All Others</w:t>
            </w:r>
          </w:p>
        </w:tc>
        <w:tc>
          <w:tcPr>
            <w:tcW w:w="720" w:type="dxa"/>
            <w:tcBorders>
              <w:top w:val="nil"/>
              <w:left w:val="single" w:sz="6" w:space="0" w:color="000000"/>
              <w:bottom w:val="single" w:sz="6" w:space="0" w:color="auto"/>
              <w:right w:val="single" w:sz="12" w:space="0" w:color="000000"/>
            </w:tcBorders>
            <w:shd w:val="pct5" w:color="auto" w:fill="auto"/>
            <w:hideMark/>
          </w:tcPr>
          <w:p w:rsidR="0018550B" w:rsidRDefault="0018550B" w:rsidP="004B14DF">
            <w:pPr>
              <w:pStyle w:val="TblHdCntrSmall"/>
            </w:pPr>
            <w:r>
              <w:t>Slaves</w:t>
            </w:r>
          </w:p>
        </w:tc>
      </w:tr>
      <w:tr w:rsidR="0018550B" w:rsidTr="004B14DF">
        <w:tc>
          <w:tcPr>
            <w:tcW w:w="630" w:type="dxa"/>
            <w:tcBorders>
              <w:top w:val="nil"/>
              <w:left w:val="single" w:sz="12" w:space="0" w:color="000000"/>
              <w:bottom w:val="single" w:sz="12" w:space="0" w:color="000000"/>
              <w:right w:val="single" w:sz="6" w:space="0" w:color="000000"/>
            </w:tcBorders>
          </w:tcPr>
          <w:p w:rsidR="0018550B" w:rsidRDefault="0018550B" w:rsidP="004B14DF">
            <w:pPr>
              <w:pStyle w:val="TableRight"/>
            </w:pPr>
          </w:p>
        </w:tc>
        <w:tc>
          <w:tcPr>
            <w:tcW w:w="630" w:type="dxa"/>
            <w:tcBorders>
              <w:top w:val="nil"/>
              <w:left w:val="single" w:sz="6" w:space="0" w:color="000000"/>
              <w:bottom w:val="single" w:sz="12" w:space="0" w:color="000000"/>
              <w:right w:val="single" w:sz="6" w:space="0" w:color="000000"/>
            </w:tcBorders>
          </w:tcPr>
          <w:p w:rsidR="0018550B" w:rsidRDefault="0018550B" w:rsidP="004B14DF">
            <w:pPr>
              <w:pStyle w:val="TableRight"/>
            </w:pPr>
          </w:p>
        </w:tc>
        <w:tc>
          <w:tcPr>
            <w:tcW w:w="1800" w:type="dxa"/>
            <w:tcBorders>
              <w:top w:val="nil"/>
              <w:left w:val="double" w:sz="6" w:space="0" w:color="000000"/>
              <w:bottom w:val="single" w:sz="12" w:space="0" w:color="000000"/>
              <w:right w:val="double" w:sz="6" w:space="0" w:color="000000"/>
            </w:tcBorders>
          </w:tcPr>
          <w:p w:rsidR="0018550B" w:rsidRDefault="0018550B" w:rsidP="004B14DF">
            <w:pPr>
              <w:pStyle w:val="TableNormal1"/>
            </w:pPr>
            <w:r>
              <w:t>Michael Minick</w:t>
            </w:r>
          </w:p>
        </w:tc>
        <w:tc>
          <w:tcPr>
            <w:tcW w:w="540" w:type="dxa"/>
            <w:tcBorders>
              <w:top w:val="nil"/>
              <w:left w:val="single" w:sz="6" w:space="0" w:color="000000"/>
              <w:bottom w:val="single" w:sz="12" w:space="0" w:color="000000"/>
              <w:right w:val="single" w:sz="6" w:space="0" w:color="000000"/>
            </w:tcBorders>
          </w:tcPr>
          <w:p w:rsidR="0018550B" w:rsidRDefault="0018550B" w:rsidP="004B14DF">
            <w:pPr>
              <w:pStyle w:val="TableCenter"/>
            </w:pPr>
            <w:r>
              <w:t>2</w:t>
            </w:r>
          </w:p>
        </w:tc>
        <w:tc>
          <w:tcPr>
            <w:tcW w:w="540" w:type="dxa"/>
            <w:tcBorders>
              <w:top w:val="nil"/>
              <w:left w:val="single" w:sz="6" w:space="0" w:color="000000"/>
              <w:bottom w:val="single" w:sz="12" w:space="0" w:color="000000"/>
              <w:right w:val="single" w:sz="6" w:space="0" w:color="000000"/>
            </w:tcBorders>
          </w:tcPr>
          <w:p w:rsidR="0018550B" w:rsidRDefault="0018550B" w:rsidP="004B14DF">
            <w:pPr>
              <w:pStyle w:val="TableCenter"/>
            </w:pPr>
          </w:p>
        </w:tc>
        <w:tc>
          <w:tcPr>
            <w:tcW w:w="504" w:type="dxa"/>
            <w:tcBorders>
              <w:top w:val="nil"/>
              <w:left w:val="single" w:sz="6" w:space="0" w:color="000000"/>
              <w:bottom w:val="single" w:sz="12" w:space="0" w:color="000000"/>
              <w:right w:val="single" w:sz="6" w:space="0" w:color="000000"/>
            </w:tcBorders>
          </w:tcPr>
          <w:p w:rsidR="0018550B" w:rsidRDefault="0018550B" w:rsidP="004B14DF">
            <w:pPr>
              <w:pStyle w:val="TableCenter"/>
            </w:pPr>
          </w:p>
        </w:tc>
        <w:tc>
          <w:tcPr>
            <w:tcW w:w="468" w:type="dxa"/>
            <w:tcBorders>
              <w:top w:val="nil"/>
              <w:left w:val="single" w:sz="6" w:space="0" w:color="000000"/>
              <w:bottom w:val="single" w:sz="12" w:space="0" w:color="000000"/>
              <w:right w:val="single" w:sz="6" w:space="0" w:color="000000"/>
            </w:tcBorders>
          </w:tcPr>
          <w:p w:rsidR="0018550B" w:rsidRDefault="0018550B" w:rsidP="004B14DF">
            <w:pPr>
              <w:pStyle w:val="TableCenter"/>
            </w:pPr>
            <w:r>
              <w:t>1</w:t>
            </w:r>
          </w:p>
        </w:tc>
        <w:tc>
          <w:tcPr>
            <w:tcW w:w="468" w:type="dxa"/>
            <w:tcBorders>
              <w:top w:val="nil"/>
              <w:left w:val="single" w:sz="6" w:space="0" w:color="000000"/>
              <w:bottom w:val="single" w:sz="12" w:space="0" w:color="000000"/>
              <w:right w:val="single" w:sz="6" w:space="0" w:color="000000"/>
            </w:tcBorders>
          </w:tcPr>
          <w:p w:rsidR="0018550B" w:rsidRDefault="0018550B" w:rsidP="004B14DF">
            <w:pPr>
              <w:pStyle w:val="TableCenter"/>
            </w:pPr>
          </w:p>
        </w:tc>
        <w:tc>
          <w:tcPr>
            <w:tcW w:w="468" w:type="dxa"/>
            <w:tcBorders>
              <w:top w:val="nil"/>
              <w:left w:val="double" w:sz="6" w:space="0" w:color="000000"/>
              <w:bottom w:val="single" w:sz="12" w:space="0" w:color="000000"/>
              <w:right w:val="single" w:sz="6" w:space="0" w:color="000000"/>
            </w:tcBorders>
          </w:tcPr>
          <w:p w:rsidR="0018550B" w:rsidRDefault="0018550B" w:rsidP="004B14DF">
            <w:pPr>
              <w:pStyle w:val="TableCenter"/>
            </w:pPr>
          </w:p>
        </w:tc>
        <w:tc>
          <w:tcPr>
            <w:tcW w:w="468" w:type="dxa"/>
            <w:tcBorders>
              <w:top w:val="nil"/>
              <w:left w:val="single" w:sz="6" w:space="0" w:color="000000"/>
              <w:bottom w:val="single" w:sz="12" w:space="0" w:color="000000"/>
              <w:right w:val="single" w:sz="6" w:space="0" w:color="000000"/>
            </w:tcBorders>
          </w:tcPr>
          <w:p w:rsidR="0018550B" w:rsidRDefault="0018550B" w:rsidP="004B14DF">
            <w:pPr>
              <w:pStyle w:val="TableCenter"/>
            </w:pPr>
          </w:p>
        </w:tc>
        <w:tc>
          <w:tcPr>
            <w:tcW w:w="414" w:type="dxa"/>
            <w:tcBorders>
              <w:top w:val="nil"/>
              <w:left w:val="single" w:sz="6" w:space="0" w:color="000000"/>
              <w:bottom w:val="single" w:sz="12" w:space="0" w:color="000000"/>
              <w:right w:val="single" w:sz="6" w:space="0" w:color="000000"/>
            </w:tcBorders>
          </w:tcPr>
          <w:p w:rsidR="0018550B" w:rsidRDefault="0018550B" w:rsidP="004B14DF">
            <w:pPr>
              <w:pStyle w:val="TableCenter"/>
            </w:pPr>
            <w:r>
              <w:t>1</w:t>
            </w:r>
          </w:p>
        </w:tc>
        <w:tc>
          <w:tcPr>
            <w:tcW w:w="522" w:type="dxa"/>
            <w:tcBorders>
              <w:top w:val="nil"/>
              <w:left w:val="single" w:sz="6" w:space="0" w:color="000000"/>
              <w:bottom w:val="single" w:sz="12" w:space="0" w:color="000000"/>
              <w:right w:val="single" w:sz="6" w:space="0" w:color="000000"/>
            </w:tcBorders>
          </w:tcPr>
          <w:p w:rsidR="0018550B" w:rsidRDefault="0018550B" w:rsidP="004B14DF">
            <w:pPr>
              <w:pStyle w:val="TableCenter"/>
            </w:pPr>
          </w:p>
        </w:tc>
        <w:tc>
          <w:tcPr>
            <w:tcW w:w="468" w:type="dxa"/>
            <w:tcBorders>
              <w:top w:val="nil"/>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nil"/>
              <w:left w:val="double" w:sz="6" w:space="0" w:color="000000"/>
              <w:bottom w:val="single" w:sz="12" w:space="0" w:color="000000"/>
              <w:right w:val="single" w:sz="6" w:space="0" w:color="000000"/>
            </w:tcBorders>
          </w:tcPr>
          <w:p w:rsidR="0018550B" w:rsidRDefault="0018550B" w:rsidP="004B14DF">
            <w:pPr>
              <w:pStyle w:val="TableCenter"/>
            </w:pPr>
          </w:p>
        </w:tc>
        <w:tc>
          <w:tcPr>
            <w:tcW w:w="720" w:type="dxa"/>
            <w:tcBorders>
              <w:top w:val="nil"/>
              <w:left w:val="single" w:sz="6" w:space="0" w:color="000000"/>
              <w:bottom w:val="single" w:sz="12" w:space="0" w:color="000000"/>
              <w:right w:val="single" w:sz="12" w:space="0" w:color="000000"/>
            </w:tcBorders>
          </w:tcPr>
          <w:p w:rsidR="0018550B" w:rsidRDefault="0018550B" w:rsidP="004B14DF">
            <w:pPr>
              <w:pStyle w:val="TableCenter"/>
            </w:pPr>
          </w:p>
        </w:tc>
      </w:tr>
    </w:tbl>
    <w:p w:rsidR="0018550B" w:rsidRDefault="0018550B" w:rsidP="0018550B">
      <w:pPr>
        <w:ind w:left="720"/>
      </w:pPr>
      <w:r w:rsidRPr="00F32248">
        <w:rPr>
          <w:b/>
        </w:rPr>
        <w:lastRenderedPageBreak/>
        <w:t>1800 U.S. Census, York, York, Pennsylvania</w:t>
      </w:r>
    </w:p>
    <w:p w:rsidR="0018550B" w:rsidRDefault="0018550B" w:rsidP="0018550B">
      <w:pPr>
        <w:ind w:left="720"/>
      </w:pPr>
      <w:r>
        <w:t>Male 0-10</w:t>
      </w:r>
      <w:r>
        <w:tab/>
      </w:r>
      <w:r>
        <w:tab/>
        <w:t>could be George Minnich, b. 1793</w:t>
      </w:r>
    </w:p>
    <w:p w:rsidR="0018550B" w:rsidRDefault="0018550B" w:rsidP="0018550B">
      <w:pPr>
        <w:ind w:left="720"/>
      </w:pPr>
      <w:r>
        <w:t>Male 0-10</w:t>
      </w:r>
      <w:r>
        <w:tab/>
      </w:r>
      <w:r>
        <w:tab/>
        <w:t>could be Michael Minnich, b. 1797</w:t>
      </w:r>
    </w:p>
    <w:p w:rsidR="0018550B" w:rsidRDefault="0018550B" w:rsidP="0018550B">
      <w:pPr>
        <w:ind w:left="720"/>
      </w:pPr>
      <w:r>
        <w:t>Male 26-44</w:t>
      </w:r>
      <w:r>
        <w:tab/>
      </w:r>
      <w:r>
        <w:tab/>
        <w:t>could be Michael Minnich, b. 1760</w:t>
      </w:r>
    </w:p>
    <w:p w:rsidR="0018550B" w:rsidRDefault="0018550B" w:rsidP="0018550B">
      <w:pPr>
        <w:ind w:left="720"/>
      </w:pPr>
      <w:r>
        <w:t>Female 16-25</w:t>
      </w:r>
      <w:r>
        <w:tab/>
      </w:r>
      <w:r>
        <w:tab/>
        <w:t>? [</w:t>
      </w:r>
      <w:r w:rsidRPr="00214C2C">
        <w:rPr>
          <w:i/>
        </w:rPr>
        <w:t>spouse?</w:t>
      </w:r>
      <w:r>
        <w:rPr>
          <w:i/>
        </w:rPr>
        <w:t xml:space="preserve"> wrong age to be Catharine</w:t>
      </w:r>
      <w:r>
        <w:t>]</w:t>
      </w:r>
    </w:p>
    <w:p w:rsidR="0018550B" w:rsidRDefault="0018550B" w:rsidP="0018550B">
      <w:pPr>
        <w:spacing w:line="360" w:lineRule="auto"/>
        <w:ind w:firstLine="720"/>
      </w:pPr>
    </w:p>
    <w:p w:rsidR="0018550B" w:rsidRDefault="0018550B" w:rsidP="0018550B">
      <w:pPr>
        <w:spacing w:line="360" w:lineRule="auto"/>
        <w:ind w:firstLine="720"/>
      </w:pPr>
      <w:r>
        <w:t>In the York County household shown above, there are no tally marks for six of the females that should have been in the home at this time: wife Catharine, b. Abt 1764; Catherine Minnich, b. 1786; Barbara Minnich, b. 1788; Elisabeth Minnich, b. 1791; Rebecca Minnich, b. 1795; and Maria Magdalena “Margaret” Minnich, b. 1800. However, all family members fit nicely in the Adams County household, shown below.</w:t>
      </w:r>
    </w:p>
    <w:p w:rsidR="0018550B" w:rsidRDefault="0018550B" w:rsidP="0018550B">
      <w:pPr>
        <w:spacing w:line="360" w:lineRule="auto"/>
      </w:pPr>
    </w:p>
    <w:tbl>
      <w:tblPr>
        <w:tblW w:w="9180" w:type="dxa"/>
        <w:tblInd w:w="120" w:type="dxa"/>
        <w:tblLayout w:type="fixed"/>
        <w:tblCellMar>
          <w:left w:w="120" w:type="dxa"/>
          <w:right w:w="120" w:type="dxa"/>
        </w:tblCellMar>
        <w:tblLook w:val="04A0" w:firstRow="1" w:lastRow="0" w:firstColumn="1" w:lastColumn="0" w:noHBand="0" w:noVBand="1"/>
      </w:tblPr>
      <w:tblGrid>
        <w:gridCol w:w="630"/>
        <w:gridCol w:w="630"/>
        <w:gridCol w:w="1800"/>
        <w:gridCol w:w="540"/>
        <w:gridCol w:w="540"/>
        <w:gridCol w:w="504"/>
        <w:gridCol w:w="468"/>
        <w:gridCol w:w="468"/>
        <w:gridCol w:w="468"/>
        <w:gridCol w:w="468"/>
        <w:gridCol w:w="414"/>
        <w:gridCol w:w="522"/>
        <w:gridCol w:w="468"/>
        <w:gridCol w:w="540"/>
        <w:gridCol w:w="720"/>
      </w:tblGrid>
      <w:tr w:rsidR="0018550B" w:rsidTr="004B14DF">
        <w:trPr>
          <w:tblHeader/>
        </w:trPr>
        <w:tc>
          <w:tcPr>
            <w:tcW w:w="1260" w:type="dxa"/>
            <w:gridSpan w:val="2"/>
            <w:tcBorders>
              <w:top w:val="single" w:sz="12" w:space="0" w:color="000000"/>
              <w:left w:val="single" w:sz="12" w:space="0" w:color="000000"/>
              <w:bottom w:val="nil"/>
              <w:right w:val="nil"/>
            </w:tcBorders>
            <w:shd w:val="pct5" w:color="000000" w:fill="FFFFFF"/>
            <w:hideMark/>
          </w:tcPr>
          <w:p w:rsidR="0018550B" w:rsidRDefault="0018550B" w:rsidP="004B14DF">
            <w:pPr>
              <w:pStyle w:val="TblHdCntrLarge"/>
            </w:pPr>
            <w:r>
              <w:t>Locality</w:t>
            </w:r>
          </w:p>
        </w:tc>
        <w:tc>
          <w:tcPr>
            <w:tcW w:w="7920" w:type="dxa"/>
            <w:gridSpan w:val="13"/>
            <w:tcBorders>
              <w:top w:val="single" w:sz="12" w:space="0" w:color="000000"/>
              <w:left w:val="double" w:sz="6" w:space="0" w:color="000000"/>
              <w:bottom w:val="nil"/>
              <w:right w:val="single" w:sz="12" w:space="0" w:color="auto"/>
            </w:tcBorders>
            <w:hideMark/>
          </w:tcPr>
          <w:p w:rsidR="0018550B" w:rsidRDefault="0018550B" w:rsidP="004B14DF">
            <w:pPr>
              <w:pStyle w:val="TableNormal1"/>
            </w:pPr>
            <w:r>
              <w:t>1800, Menallen, Adams, Pennsylvania</w:t>
            </w:r>
          </w:p>
        </w:tc>
      </w:tr>
      <w:tr w:rsidR="0018550B" w:rsidTr="004B14DF">
        <w:trPr>
          <w:tblHeader/>
        </w:trPr>
        <w:tc>
          <w:tcPr>
            <w:tcW w:w="630" w:type="dxa"/>
            <w:tcBorders>
              <w:top w:val="single" w:sz="6" w:space="0" w:color="000000"/>
              <w:left w:val="single" w:sz="12" w:space="0" w:color="000000"/>
              <w:bottom w:val="nil"/>
              <w:right w:val="single" w:sz="6" w:space="0" w:color="000000"/>
            </w:tcBorders>
            <w:shd w:val="pct5" w:color="auto" w:fill="auto"/>
          </w:tcPr>
          <w:p w:rsidR="0018550B" w:rsidRDefault="0018550B" w:rsidP="004B14DF">
            <w:pPr>
              <w:pStyle w:val="TblHdCntrSmall"/>
            </w:pPr>
          </w:p>
        </w:tc>
        <w:tc>
          <w:tcPr>
            <w:tcW w:w="630" w:type="dxa"/>
            <w:tcBorders>
              <w:top w:val="single" w:sz="6" w:space="0" w:color="000000"/>
              <w:left w:val="single" w:sz="6" w:space="0" w:color="000000"/>
              <w:bottom w:val="nil"/>
              <w:right w:val="single" w:sz="6" w:space="0" w:color="000000"/>
            </w:tcBorders>
            <w:shd w:val="pct5" w:color="auto" w:fill="auto"/>
          </w:tcPr>
          <w:p w:rsidR="0018550B" w:rsidRDefault="0018550B" w:rsidP="004B14DF">
            <w:pPr>
              <w:pStyle w:val="TblHdCntrSmall"/>
            </w:pPr>
          </w:p>
        </w:tc>
        <w:tc>
          <w:tcPr>
            <w:tcW w:w="1800" w:type="dxa"/>
            <w:tcBorders>
              <w:top w:val="single" w:sz="6" w:space="0" w:color="000000"/>
              <w:left w:val="double" w:sz="6" w:space="0" w:color="000000"/>
              <w:bottom w:val="nil"/>
              <w:right w:val="double" w:sz="6" w:space="0" w:color="000000"/>
            </w:tcBorders>
            <w:shd w:val="pct5" w:color="auto" w:fill="auto"/>
          </w:tcPr>
          <w:p w:rsidR="0018550B" w:rsidRDefault="0018550B" w:rsidP="004B14DF">
            <w:pPr>
              <w:pStyle w:val="TblHdCntrSmall"/>
            </w:pPr>
          </w:p>
        </w:tc>
        <w:tc>
          <w:tcPr>
            <w:tcW w:w="2520" w:type="dxa"/>
            <w:gridSpan w:val="5"/>
            <w:tcBorders>
              <w:top w:val="single" w:sz="6" w:space="0" w:color="000000"/>
              <w:left w:val="single" w:sz="6" w:space="0" w:color="000000"/>
              <w:bottom w:val="nil"/>
              <w:right w:val="nil"/>
            </w:tcBorders>
            <w:shd w:val="pct5" w:color="auto" w:fill="auto"/>
            <w:hideMark/>
          </w:tcPr>
          <w:p w:rsidR="0018550B" w:rsidRDefault="0018550B" w:rsidP="004B14DF">
            <w:pPr>
              <w:pStyle w:val="TblHdCntrSmall"/>
            </w:pPr>
            <w:r>
              <w:t>Free White Males</w:t>
            </w:r>
          </w:p>
        </w:tc>
        <w:tc>
          <w:tcPr>
            <w:tcW w:w="2340" w:type="dxa"/>
            <w:gridSpan w:val="5"/>
            <w:tcBorders>
              <w:top w:val="single" w:sz="6" w:space="0" w:color="000000"/>
              <w:left w:val="double" w:sz="6" w:space="0" w:color="000000"/>
              <w:bottom w:val="nil"/>
              <w:right w:val="nil"/>
            </w:tcBorders>
            <w:shd w:val="pct5" w:color="auto" w:fill="auto"/>
            <w:hideMark/>
          </w:tcPr>
          <w:p w:rsidR="0018550B" w:rsidRDefault="0018550B" w:rsidP="004B14DF">
            <w:pPr>
              <w:pStyle w:val="TblHdCntrSmall"/>
            </w:pPr>
            <w:r>
              <w:t>Free White Females</w:t>
            </w:r>
          </w:p>
        </w:tc>
        <w:tc>
          <w:tcPr>
            <w:tcW w:w="540" w:type="dxa"/>
            <w:tcBorders>
              <w:top w:val="single" w:sz="6" w:space="0" w:color="000000"/>
              <w:left w:val="double" w:sz="6" w:space="0" w:color="000000"/>
              <w:bottom w:val="nil"/>
              <w:right w:val="single" w:sz="6" w:space="0" w:color="000000"/>
            </w:tcBorders>
            <w:shd w:val="pct5" w:color="auto" w:fill="auto"/>
          </w:tcPr>
          <w:p w:rsidR="0018550B" w:rsidRDefault="0018550B" w:rsidP="004B14DF">
            <w:pPr>
              <w:pStyle w:val="TblHdCntrSmall"/>
            </w:pPr>
          </w:p>
        </w:tc>
        <w:tc>
          <w:tcPr>
            <w:tcW w:w="720" w:type="dxa"/>
            <w:tcBorders>
              <w:top w:val="single" w:sz="6" w:space="0" w:color="000000"/>
              <w:left w:val="single" w:sz="6" w:space="0" w:color="000000"/>
              <w:bottom w:val="nil"/>
              <w:right w:val="single" w:sz="12" w:space="0" w:color="000000"/>
            </w:tcBorders>
            <w:shd w:val="pct5" w:color="auto" w:fill="auto"/>
          </w:tcPr>
          <w:p w:rsidR="0018550B" w:rsidRDefault="0018550B" w:rsidP="004B14DF">
            <w:pPr>
              <w:pStyle w:val="TblHdCntrSmall"/>
            </w:pPr>
          </w:p>
        </w:tc>
      </w:tr>
      <w:tr w:rsidR="0018550B" w:rsidTr="004B14DF">
        <w:trPr>
          <w:tblHeader/>
        </w:trPr>
        <w:tc>
          <w:tcPr>
            <w:tcW w:w="630" w:type="dxa"/>
            <w:tcBorders>
              <w:top w:val="nil"/>
              <w:left w:val="single" w:sz="12" w:space="0" w:color="000000"/>
              <w:bottom w:val="single" w:sz="6" w:space="0" w:color="auto"/>
              <w:right w:val="single" w:sz="6" w:space="0" w:color="000000"/>
            </w:tcBorders>
            <w:shd w:val="pct5" w:color="auto" w:fill="auto"/>
            <w:hideMark/>
          </w:tcPr>
          <w:p w:rsidR="0018550B" w:rsidRDefault="0018550B" w:rsidP="004B14DF">
            <w:pPr>
              <w:pStyle w:val="TblHdCntrSmall"/>
            </w:pPr>
            <w:r>
              <w:t>Page</w:t>
            </w:r>
          </w:p>
        </w:tc>
        <w:tc>
          <w:tcPr>
            <w:tcW w:w="630" w:type="dxa"/>
            <w:tcBorders>
              <w:top w:val="nil"/>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Line</w:t>
            </w:r>
          </w:p>
        </w:tc>
        <w:tc>
          <w:tcPr>
            <w:tcW w:w="1800" w:type="dxa"/>
            <w:tcBorders>
              <w:top w:val="nil"/>
              <w:left w:val="double" w:sz="6" w:space="0" w:color="000000"/>
              <w:bottom w:val="single" w:sz="6" w:space="0" w:color="auto"/>
              <w:right w:val="double" w:sz="6" w:space="0" w:color="000000"/>
            </w:tcBorders>
            <w:shd w:val="pct5" w:color="auto" w:fill="auto"/>
            <w:hideMark/>
          </w:tcPr>
          <w:p w:rsidR="0018550B" w:rsidRDefault="0018550B" w:rsidP="004B14DF">
            <w:pPr>
              <w:pStyle w:val="TblHdCntrSmall"/>
            </w:pPr>
            <w:r>
              <w:t>Head of Family</w:t>
            </w:r>
          </w:p>
        </w:tc>
        <w:tc>
          <w:tcPr>
            <w:tcW w:w="540"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0</w:t>
            </w:r>
            <w:r>
              <w:br/>
              <w:t>to</w:t>
            </w:r>
            <w:r>
              <w:br/>
              <w:t>10</w:t>
            </w:r>
          </w:p>
        </w:tc>
        <w:tc>
          <w:tcPr>
            <w:tcW w:w="540"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10</w:t>
            </w:r>
            <w:r>
              <w:br/>
              <w:t>to</w:t>
            </w:r>
            <w:r>
              <w:br/>
              <w:t>16</w:t>
            </w:r>
          </w:p>
        </w:tc>
        <w:tc>
          <w:tcPr>
            <w:tcW w:w="504"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16</w:t>
            </w:r>
            <w:r>
              <w:br/>
              <w:t>to</w:t>
            </w:r>
            <w:r>
              <w:br/>
              <w:t>26</w:t>
            </w:r>
          </w:p>
        </w:tc>
        <w:tc>
          <w:tcPr>
            <w:tcW w:w="468"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26</w:t>
            </w:r>
            <w:r>
              <w:br/>
              <w:t>to</w:t>
            </w:r>
            <w:r>
              <w:br/>
              <w:t>45</w:t>
            </w:r>
          </w:p>
        </w:tc>
        <w:tc>
          <w:tcPr>
            <w:tcW w:w="468"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45</w:t>
            </w:r>
            <w:r>
              <w:br/>
              <w:t>+</w:t>
            </w:r>
          </w:p>
        </w:tc>
        <w:tc>
          <w:tcPr>
            <w:tcW w:w="468" w:type="dxa"/>
            <w:tcBorders>
              <w:top w:val="single" w:sz="6" w:space="0" w:color="000000"/>
              <w:left w:val="double" w:sz="6" w:space="0" w:color="000000"/>
              <w:bottom w:val="single" w:sz="6" w:space="0" w:color="auto"/>
              <w:right w:val="single" w:sz="6" w:space="0" w:color="000000"/>
            </w:tcBorders>
            <w:shd w:val="pct5" w:color="auto" w:fill="auto"/>
            <w:hideMark/>
          </w:tcPr>
          <w:p w:rsidR="0018550B" w:rsidRDefault="0018550B" w:rsidP="004B14DF">
            <w:pPr>
              <w:pStyle w:val="TblHdCntrSmall"/>
            </w:pPr>
            <w:r>
              <w:t>0</w:t>
            </w:r>
            <w:r>
              <w:br/>
              <w:t>to</w:t>
            </w:r>
            <w:r>
              <w:br/>
              <w:t>10</w:t>
            </w:r>
          </w:p>
        </w:tc>
        <w:tc>
          <w:tcPr>
            <w:tcW w:w="468"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10</w:t>
            </w:r>
            <w:r>
              <w:br/>
              <w:t>to</w:t>
            </w:r>
            <w:r>
              <w:br/>
              <w:t>16</w:t>
            </w:r>
          </w:p>
        </w:tc>
        <w:tc>
          <w:tcPr>
            <w:tcW w:w="414"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16</w:t>
            </w:r>
            <w:r>
              <w:br/>
              <w:t>to</w:t>
            </w:r>
            <w:r>
              <w:br/>
              <w:t>26</w:t>
            </w:r>
          </w:p>
        </w:tc>
        <w:tc>
          <w:tcPr>
            <w:tcW w:w="522"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26</w:t>
            </w:r>
            <w:r>
              <w:br/>
              <w:t>to</w:t>
            </w:r>
            <w:r>
              <w:br/>
              <w:t>45</w:t>
            </w:r>
          </w:p>
        </w:tc>
        <w:tc>
          <w:tcPr>
            <w:tcW w:w="468" w:type="dxa"/>
            <w:tcBorders>
              <w:top w:val="single" w:sz="6" w:space="0" w:color="000000"/>
              <w:left w:val="single" w:sz="6" w:space="0" w:color="000000"/>
              <w:bottom w:val="single" w:sz="6" w:space="0" w:color="auto"/>
              <w:right w:val="single" w:sz="6" w:space="0" w:color="000000"/>
            </w:tcBorders>
            <w:shd w:val="pct5" w:color="auto" w:fill="auto"/>
            <w:hideMark/>
          </w:tcPr>
          <w:p w:rsidR="0018550B" w:rsidRDefault="0018550B" w:rsidP="004B14DF">
            <w:pPr>
              <w:pStyle w:val="TblHdCntrSmall"/>
            </w:pPr>
            <w:r>
              <w:t>45</w:t>
            </w:r>
            <w:r>
              <w:br/>
              <w:t>+</w:t>
            </w:r>
          </w:p>
        </w:tc>
        <w:tc>
          <w:tcPr>
            <w:tcW w:w="540" w:type="dxa"/>
            <w:tcBorders>
              <w:top w:val="nil"/>
              <w:left w:val="double" w:sz="6" w:space="0" w:color="000000"/>
              <w:bottom w:val="single" w:sz="6" w:space="0" w:color="auto"/>
              <w:right w:val="single" w:sz="6" w:space="0" w:color="000000"/>
            </w:tcBorders>
            <w:shd w:val="pct5" w:color="auto" w:fill="auto"/>
            <w:hideMark/>
          </w:tcPr>
          <w:p w:rsidR="0018550B" w:rsidRDefault="0018550B" w:rsidP="004B14DF">
            <w:pPr>
              <w:pStyle w:val="TblHdCntrSmall"/>
            </w:pPr>
            <w:r>
              <w:t>All Others</w:t>
            </w:r>
          </w:p>
        </w:tc>
        <w:tc>
          <w:tcPr>
            <w:tcW w:w="720" w:type="dxa"/>
            <w:tcBorders>
              <w:top w:val="nil"/>
              <w:left w:val="single" w:sz="6" w:space="0" w:color="000000"/>
              <w:bottom w:val="single" w:sz="6" w:space="0" w:color="auto"/>
              <w:right w:val="single" w:sz="12" w:space="0" w:color="000000"/>
            </w:tcBorders>
            <w:shd w:val="pct5" w:color="auto" w:fill="auto"/>
            <w:hideMark/>
          </w:tcPr>
          <w:p w:rsidR="0018550B" w:rsidRDefault="0018550B" w:rsidP="004B14DF">
            <w:pPr>
              <w:pStyle w:val="TblHdCntrSmall"/>
            </w:pPr>
            <w:r>
              <w:t>Slaves</w:t>
            </w:r>
          </w:p>
        </w:tc>
      </w:tr>
      <w:tr w:rsidR="0018550B" w:rsidTr="004B14DF">
        <w:tc>
          <w:tcPr>
            <w:tcW w:w="630" w:type="dxa"/>
            <w:tcBorders>
              <w:top w:val="nil"/>
              <w:left w:val="single" w:sz="12" w:space="0" w:color="000000"/>
              <w:bottom w:val="single" w:sz="12" w:space="0" w:color="000000"/>
              <w:right w:val="single" w:sz="6" w:space="0" w:color="000000"/>
            </w:tcBorders>
          </w:tcPr>
          <w:p w:rsidR="0018550B" w:rsidRDefault="0018550B" w:rsidP="004B14DF">
            <w:pPr>
              <w:pStyle w:val="TableRight"/>
            </w:pPr>
          </w:p>
        </w:tc>
        <w:tc>
          <w:tcPr>
            <w:tcW w:w="630" w:type="dxa"/>
            <w:tcBorders>
              <w:top w:val="nil"/>
              <w:left w:val="single" w:sz="6" w:space="0" w:color="000000"/>
              <w:bottom w:val="single" w:sz="12" w:space="0" w:color="000000"/>
              <w:right w:val="single" w:sz="6" w:space="0" w:color="000000"/>
            </w:tcBorders>
          </w:tcPr>
          <w:p w:rsidR="0018550B" w:rsidRDefault="0018550B" w:rsidP="004B14DF">
            <w:pPr>
              <w:pStyle w:val="TableRight"/>
            </w:pPr>
          </w:p>
        </w:tc>
        <w:tc>
          <w:tcPr>
            <w:tcW w:w="1800" w:type="dxa"/>
            <w:tcBorders>
              <w:top w:val="nil"/>
              <w:left w:val="double" w:sz="6" w:space="0" w:color="000000"/>
              <w:bottom w:val="single" w:sz="12" w:space="0" w:color="000000"/>
              <w:right w:val="double" w:sz="6" w:space="0" w:color="000000"/>
            </w:tcBorders>
          </w:tcPr>
          <w:p w:rsidR="0018550B" w:rsidRDefault="0018550B" w:rsidP="004B14DF">
            <w:pPr>
              <w:pStyle w:val="TableNormal1"/>
            </w:pPr>
            <w:r>
              <w:t>Michael Minich</w:t>
            </w:r>
          </w:p>
        </w:tc>
        <w:tc>
          <w:tcPr>
            <w:tcW w:w="540" w:type="dxa"/>
            <w:tcBorders>
              <w:top w:val="nil"/>
              <w:left w:val="single" w:sz="6" w:space="0" w:color="000000"/>
              <w:bottom w:val="single" w:sz="12" w:space="0" w:color="000000"/>
              <w:right w:val="single" w:sz="6" w:space="0" w:color="000000"/>
            </w:tcBorders>
          </w:tcPr>
          <w:p w:rsidR="0018550B" w:rsidRDefault="0018550B" w:rsidP="004B14DF">
            <w:pPr>
              <w:pStyle w:val="TableCenter"/>
            </w:pPr>
            <w:r>
              <w:t>2</w:t>
            </w:r>
          </w:p>
        </w:tc>
        <w:tc>
          <w:tcPr>
            <w:tcW w:w="540" w:type="dxa"/>
            <w:tcBorders>
              <w:top w:val="nil"/>
              <w:left w:val="single" w:sz="6" w:space="0" w:color="000000"/>
              <w:bottom w:val="single" w:sz="12" w:space="0" w:color="000000"/>
              <w:right w:val="single" w:sz="6" w:space="0" w:color="000000"/>
            </w:tcBorders>
          </w:tcPr>
          <w:p w:rsidR="0018550B" w:rsidRDefault="0018550B" w:rsidP="004B14DF">
            <w:pPr>
              <w:pStyle w:val="TableCenter"/>
            </w:pPr>
          </w:p>
        </w:tc>
        <w:tc>
          <w:tcPr>
            <w:tcW w:w="504" w:type="dxa"/>
            <w:tcBorders>
              <w:top w:val="nil"/>
              <w:left w:val="single" w:sz="6" w:space="0" w:color="000000"/>
              <w:bottom w:val="single" w:sz="12" w:space="0" w:color="000000"/>
              <w:right w:val="single" w:sz="6" w:space="0" w:color="000000"/>
            </w:tcBorders>
          </w:tcPr>
          <w:p w:rsidR="0018550B" w:rsidRDefault="0018550B" w:rsidP="004B14DF">
            <w:pPr>
              <w:pStyle w:val="TableCenter"/>
            </w:pPr>
            <w:r>
              <w:t>3</w:t>
            </w:r>
          </w:p>
        </w:tc>
        <w:tc>
          <w:tcPr>
            <w:tcW w:w="468" w:type="dxa"/>
            <w:tcBorders>
              <w:top w:val="nil"/>
              <w:left w:val="single" w:sz="6" w:space="0" w:color="000000"/>
              <w:bottom w:val="single" w:sz="12" w:space="0" w:color="000000"/>
              <w:right w:val="single" w:sz="6" w:space="0" w:color="000000"/>
            </w:tcBorders>
          </w:tcPr>
          <w:p w:rsidR="0018550B" w:rsidRDefault="0018550B" w:rsidP="004B14DF">
            <w:pPr>
              <w:pStyle w:val="TableCenter"/>
            </w:pPr>
            <w:r>
              <w:t>1</w:t>
            </w:r>
          </w:p>
        </w:tc>
        <w:tc>
          <w:tcPr>
            <w:tcW w:w="468" w:type="dxa"/>
            <w:tcBorders>
              <w:top w:val="nil"/>
              <w:left w:val="single" w:sz="6" w:space="0" w:color="000000"/>
              <w:bottom w:val="single" w:sz="12" w:space="0" w:color="000000"/>
              <w:right w:val="single" w:sz="6" w:space="0" w:color="000000"/>
            </w:tcBorders>
          </w:tcPr>
          <w:p w:rsidR="0018550B" w:rsidRDefault="0018550B" w:rsidP="004B14DF">
            <w:pPr>
              <w:pStyle w:val="TableCenter"/>
            </w:pPr>
          </w:p>
        </w:tc>
        <w:tc>
          <w:tcPr>
            <w:tcW w:w="468" w:type="dxa"/>
            <w:tcBorders>
              <w:top w:val="nil"/>
              <w:left w:val="double" w:sz="6" w:space="0" w:color="000000"/>
              <w:bottom w:val="single" w:sz="12" w:space="0" w:color="000000"/>
              <w:right w:val="single" w:sz="6" w:space="0" w:color="000000"/>
            </w:tcBorders>
          </w:tcPr>
          <w:p w:rsidR="0018550B" w:rsidRDefault="0018550B" w:rsidP="004B14DF">
            <w:pPr>
              <w:pStyle w:val="TableCenter"/>
            </w:pPr>
            <w:r>
              <w:t>2</w:t>
            </w:r>
          </w:p>
        </w:tc>
        <w:tc>
          <w:tcPr>
            <w:tcW w:w="468" w:type="dxa"/>
            <w:tcBorders>
              <w:top w:val="nil"/>
              <w:left w:val="single" w:sz="6" w:space="0" w:color="000000"/>
              <w:bottom w:val="single" w:sz="12" w:space="0" w:color="000000"/>
              <w:right w:val="single" w:sz="6" w:space="0" w:color="000000"/>
            </w:tcBorders>
          </w:tcPr>
          <w:p w:rsidR="0018550B" w:rsidRDefault="0018550B" w:rsidP="004B14DF">
            <w:pPr>
              <w:pStyle w:val="TableCenter"/>
            </w:pPr>
            <w:r>
              <w:t>2</w:t>
            </w:r>
          </w:p>
        </w:tc>
        <w:tc>
          <w:tcPr>
            <w:tcW w:w="414" w:type="dxa"/>
            <w:tcBorders>
              <w:top w:val="nil"/>
              <w:left w:val="single" w:sz="6" w:space="0" w:color="000000"/>
              <w:bottom w:val="single" w:sz="12" w:space="0" w:color="000000"/>
              <w:right w:val="single" w:sz="6" w:space="0" w:color="000000"/>
            </w:tcBorders>
          </w:tcPr>
          <w:p w:rsidR="0018550B" w:rsidRDefault="0018550B" w:rsidP="004B14DF">
            <w:pPr>
              <w:pStyle w:val="TableCenter"/>
            </w:pPr>
          </w:p>
        </w:tc>
        <w:tc>
          <w:tcPr>
            <w:tcW w:w="522" w:type="dxa"/>
            <w:tcBorders>
              <w:top w:val="nil"/>
              <w:left w:val="single" w:sz="6" w:space="0" w:color="000000"/>
              <w:bottom w:val="single" w:sz="12" w:space="0" w:color="000000"/>
              <w:right w:val="single" w:sz="6" w:space="0" w:color="000000"/>
            </w:tcBorders>
          </w:tcPr>
          <w:p w:rsidR="0018550B" w:rsidRDefault="0018550B" w:rsidP="004B14DF">
            <w:pPr>
              <w:pStyle w:val="TableCenter"/>
            </w:pPr>
            <w:r>
              <w:t>1</w:t>
            </w:r>
          </w:p>
        </w:tc>
        <w:tc>
          <w:tcPr>
            <w:tcW w:w="468" w:type="dxa"/>
            <w:tcBorders>
              <w:top w:val="nil"/>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nil"/>
              <w:left w:val="double" w:sz="6" w:space="0" w:color="000000"/>
              <w:bottom w:val="single" w:sz="12" w:space="0" w:color="000000"/>
              <w:right w:val="single" w:sz="6" w:space="0" w:color="000000"/>
            </w:tcBorders>
          </w:tcPr>
          <w:p w:rsidR="0018550B" w:rsidRDefault="0018550B" w:rsidP="004B14DF">
            <w:pPr>
              <w:pStyle w:val="TableCenter"/>
            </w:pPr>
          </w:p>
        </w:tc>
        <w:tc>
          <w:tcPr>
            <w:tcW w:w="720" w:type="dxa"/>
            <w:tcBorders>
              <w:top w:val="nil"/>
              <w:left w:val="single" w:sz="6" w:space="0" w:color="000000"/>
              <w:bottom w:val="single" w:sz="12" w:space="0" w:color="000000"/>
              <w:right w:val="single" w:sz="12" w:space="0" w:color="000000"/>
            </w:tcBorders>
          </w:tcPr>
          <w:p w:rsidR="0018550B" w:rsidRDefault="0018550B" w:rsidP="004B14DF">
            <w:pPr>
              <w:pStyle w:val="TableCenter"/>
            </w:pPr>
          </w:p>
        </w:tc>
      </w:tr>
    </w:tbl>
    <w:p w:rsidR="0018550B" w:rsidRDefault="0018550B" w:rsidP="0018550B"/>
    <w:p w:rsidR="0018550B" w:rsidRDefault="0018550B" w:rsidP="0018550B">
      <w:pPr>
        <w:spacing w:line="360" w:lineRule="auto"/>
      </w:pPr>
    </w:p>
    <w:p w:rsidR="0018550B" w:rsidRDefault="0018550B" w:rsidP="0018550B">
      <w:pPr>
        <w:ind w:left="720"/>
      </w:pPr>
      <w:r w:rsidRPr="00F32248">
        <w:rPr>
          <w:b/>
        </w:rPr>
        <w:t>1800 U.S. Census, Menallen, Adams, Pennsylvania</w:t>
      </w:r>
    </w:p>
    <w:p w:rsidR="0018550B" w:rsidRDefault="0018550B" w:rsidP="0018550B">
      <w:pPr>
        <w:ind w:left="720"/>
      </w:pPr>
      <w:r>
        <w:t>Male 0-10</w:t>
      </w:r>
      <w:r>
        <w:tab/>
      </w:r>
      <w:r>
        <w:tab/>
        <w:t>George Minnich, b. 1793</w:t>
      </w:r>
    </w:p>
    <w:p w:rsidR="0018550B" w:rsidRDefault="0018550B" w:rsidP="0018550B">
      <w:pPr>
        <w:ind w:left="720"/>
      </w:pPr>
      <w:r>
        <w:t>Male 0-10</w:t>
      </w:r>
      <w:r>
        <w:tab/>
      </w:r>
      <w:r>
        <w:tab/>
        <w:t>Michael Minnich, b. 1797</w:t>
      </w:r>
    </w:p>
    <w:p w:rsidR="0018550B" w:rsidRDefault="0018550B" w:rsidP="0018550B">
      <w:pPr>
        <w:ind w:left="720"/>
      </w:pPr>
      <w:r>
        <w:t>Male 16-25</w:t>
      </w:r>
      <w:r>
        <w:tab/>
      </w:r>
      <w:r>
        <w:tab/>
        <w:t>? [</w:t>
      </w:r>
      <w:r w:rsidRPr="00214C2C">
        <w:rPr>
          <w:i/>
        </w:rPr>
        <w:t>hired laborer?</w:t>
      </w:r>
      <w:r w:rsidRPr="00214C2C">
        <w:t>]</w:t>
      </w:r>
    </w:p>
    <w:p w:rsidR="0018550B" w:rsidRDefault="0018550B" w:rsidP="0018550B">
      <w:pPr>
        <w:ind w:left="720"/>
      </w:pPr>
      <w:r>
        <w:t>Male 16-25</w:t>
      </w:r>
      <w:r>
        <w:tab/>
      </w:r>
      <w:r>
        <w:tab/>
        <w:t>? [</w:t>
      </w:r>
      <w:r w:rsidRPr="00214C2C">
        <w:rPr>
          <w:i/>
        </w:rPr>
        <w:t>hired laborer?</w:t>
      </w:r>
      <w:r w:rsidRPr="00214C2C">
        <w:t>]</w:t>
      </w:r>
    </w:p>
    <w:p w:rsidR="0018550B" w:rsidRDefault="0018550B" w:rsidP="0018550B">
      <w:pPr>
        <w:ind w:left="720"/>
      </w:pPr>
      <w:r>
        <w:t>Male 16-25</w:t>
      </w:r>
      <w:r>
        <w:tab/>
      </w:r>
      <w:r>
        <w:tab/>
        <w:t>? [</w:t>
      </w:r>
      <w:r w:rsidRPr="00214C2C">
        <w:rPr>
          <w:i/>
        </w:rPr>
        <w:t>hired laborer?</w:t>
      </w:r>
      <w:r w:rsidRPr="00214C2C">
        <w:t>]</w:t>
      </w:r>
    </w:p>
    <w:p w:rsidR="0018550B" w:rsidRDefault="0018550B" w:rsidP="0018550B">
      <w:pPr>
        <w:ind w:left="720"/>
      </w:pPr>
      <w:r>
        <w:t>Male 26-44</w:t>
      </w:r>
      <w:r>
        <w:tab/>
      </w:r>
      <w:r>
        <w:tab/>
        <w:t>Michael Minnich, b. 1760</w:t>
      </w:r>
    </w:p>
    <w:p w:rsidR="0018550B" w:rsidRDefault="0018550B" w:rsidP="0018550B">
      <w:pPr>
        <w:ind w:left="720"/>
      </w:pPr>
      <w:r>
        <w:t>Female 0-10</w:t>
      </w:r>
      <w:r>
        <w:tab/>
      </w:r>
      <w:r>
        <w:tab/>
        <w:t>Elisabeth Minnich, b. 1791</w:t>
      </w:r>
      <w:r>
        <w:tab/>
      </w:r>
    </w:p>
    <w:p w:rsidR="0018550B" w:rsidRDefault="0018550B" w:rsidP="0018550B">
      <w:pPr>
        <w:ind w:left="720"/>
      </w:pPr>
      <w:r>
        <w:t>Female 0-10</w:t>
      </w:r>
      <w:r>
        <w:tab/>
      </w:r>
      <w:r>
        <w:tab/>
        <w:t>Rebecca Minnich, b. 1795</w:t>
      </w:r>
    </w:p>
    <w:p w:rsidR="0018550B" w:rsidRDefault="0018550B" w:rsidP="0018550B">
      <w:pPr>
        <w:ind w:left="720"/>
      </w:pPr>
      <w:r>
        <w:t>Female 10-15</w:t>
      </w:r>
      <w:r>
        <w:tab/>
      </w:r>
      <w:r>
        <w:tab/>
        <w:t>Catherine Minnich, b. 1786</w:t>
      </w:r>
    </w:p>
    <w:p w:rsidR="0018550B" w:rsidRDefault="0018550B" w:rsidP="0018550B">
      <w:pPr>
        <w:ind w:left="720"/>
      </w:pPr>
      <w:r>
        <w:t>Female 10-15</w:t>
      </w:r>
      <w:r>
        <w:tab/>
      </w:r>
      <w:r>
        <w:tab/>
        <w:t>Barbara Minnich, b. 1788</w:t>
      </w:r>
    </w:p>
    <w:p w:rsidR="0018550B" w:rsidRDefault="0018550B" w:rsidP="0018550B">
      <w:pPr>
        <w:ind w:left="720"/>
      </w:pPr>
      <w:r>
        <w:t>Female 26-44</w:t>
      </w:r>
      <w:r>
        <w:tab/>
      </w:r>
      <w:r>
        <w:tab/>
        <w:t>Catharine Minnich, b. Abt 1764</w:t>
      </w:r>
    </w:p>
    <w:p w:rsidR="0018550B" w:rsidRDefault="0018550B" w:rsidP="0018550B">
      <w:pPr>
        <w:spacing w:line="360" w:lineRule="auto"/>
      </w:pPr>
    </w:p>
    <w:p w:rsidR="0018550B" w:rsidRDefault="0018550B" w:rsidP="0018550B">
      <w:pPr>
        <w:spacing w:line="360" w:lineRule="auto"/>
      </w:pPr>
      <w:r>
        <w:tab/>
        <w:t>Michael Minnich was then found on the 1810,</w:t>
      </w:r>
      <w:r>
        <w:rPr>
          <w:rStyle w:val="FootnoteReference"/>
        </w:rPr>
        <w:footnoteReference w:id="6"/>
      </w:r>
      <w:r>
        <w:t xml:space="preserve"> 1820,</w:t>
      </w:r>
      <w:r>
        <w:rPr>
          <w:rStyle w:val="FootnoteReference"/>
        </w:rPr>
        <w:footnoteReference w:id="7"/>
      </w:r>
      <w:r>
        <w:t xml:space="preserve"> 1830,</w:t>
      </w:r>
      <w:r>
        <w:rPr>
          <w:rStyle w:val="FootnoteReference"/>
        </w:rPr>
        <w:footnoteReference w:id="8"/>
      </w:r>
      <w:r>
        <w:t xml:space="preserve"> and 1840</w:t>
      </w:r>
      <w:r>
        <w:rPr>
          <w:rStyle w:val="FootnoteReference"/>
        </w:rPr>
        <w:footnoteReference w:id="9"/>
      </w:r>
      <w:r>
        <w:t xml:space="preserve"> U.S. censuses of Menallen Township, Adams, Pennsylvania. These censuses confirm that he </w:t>
      </w:r>
      <w:r>
        <w:lastRenderedPageBreak/>
        <w:t xml:space="preserve">remained in Menallen Township from at least 1800 until his death in 1847. They also show that at certain times, some of his sons and/or sons-in-law lived near him, yet in no case did his son Michael ever live near him as an adult. This is consistent with the conclusion that the ancestral Michael Minnick, who moved to Indiana, was his son. </w:t>
      </w:r>
    </w:p>
    <w:p w:rsidR="0018550B" w:rsidRDefault="0018550B" w:rsidP="0018550B">
      <w:pPr>
        <w:spacing w:line="360" w:lineRule="auto"/>
      </w:pPr>
    </w:p>
    <w:tbl>
      <w:tblPr>
        <w:tblW w:w="9180" w:type="dxa"/>
        <w:tblInd w:w="120" w:type="dxa"/>
        <w:tblLayout w:type="fixed"/>
        <w:tblCellMar>
          <w:left w:w="120" w:type="dxa"/>
          <w:right w:w="120" w:type="dxa"/>
        </w:tblCellMar>
        <w:tblLook w:val="04A0" w:firstRow="1" w:lastRow="0" w:firstColumn="1" w:lastColumn="0" w:noHBand="0" w:noVBand="1"/>
      </w:tblPr>
      <w:tblGrid>
        <w:gridCol w:w="630"/>
        <w:gridCol w:w="630"/>
        <w:gridCol w:w="1980"/>
        <w:gridCol w:w="468"/>
        <w:gridCol w:w="468"/>
        <w:gridCol w:w="468"/>
        <w:gridCol w:w="468"/>
        <w:gridCol w:w="468"/>
        <w:gridCol w:w="468"/>
        <w:gridCol w:w="468"/>
        <w:gridCol w:w="414"/>
        <w:gridCol w:w="522"/>
        <w:gridCol w:w="468"/>
        <w:gridCol w:w="540"/>
        <w:gridCol w:w="720"/>
      </w:tblGrid>
      <w:tr w:rsidR="0018550B" w:rsidTr="004B14DF">
        <w:trPr>
          <w:tblHeader/>
        </w:trPr>
        <w:tc>
          <w:tcPr>
            <w:tcW w:w="1260" w:type="dxa"/>
            <w:gridSpan w:val="2"/>
            <w:tcBorders>
              <w:top w:val="single" w:sz="12" w:space="0" w:color="000000"/>
              <w:left w:val="single" w:sz="12" w:space="0" w:color="000000"/>
              <w:bottom w:val="nil"/>
              <w:right w:val="nil"/>
            </w:tcBorders>
            <w:shd w:val="pct5" w:color="000000" w:fill="FFFFFF"/>
            <w:hideMark/>
          </w:tcPr>
          <w:p w:rsidR="0018550B" w:rsidRDefault="0018550B" w:rsidP="004B14DF">
            <w:pPr>
              <w:pStyle w:val="TblHdCntrLarge"/>
            </w:pPr>
            <w:r>
              <w:t>Locality</w:t>
            </w:r>
          </w:p>
        </w:tc>
        <w:tc>
          <w:tcPr>
            <w:tcW w:w="7920" w:type="dxa"/>
            <w:gridSpan w:val="13"/>
            <w:tcBorders>
              <w:top w:val="single" w:sz="12" w:space="0" w:color="000000"/>
              <w:left w:val="double" w:sz="6" w:space="0" w:color="000000"/>
              <w:bottom w:val="nil"/>
              <w:right w:val="single" w:sz="12" w:space="0" w:color="auto"/>
            </w:tcBorders>
            <w:hideMark/>
          </w:tcPr>
          <w:p w:rsidR="0018550B" w:rsidRDefault="0018550B" w:rsidP="004B14DF">
            <w:pPr>
              <w:pStyle w:val="TableNormal1"/>
            </w:pPr>
            <w:r>
              <w:t>1810, Menallen, Adams, Pennsylvania</w:t>
            </w:r>
          </w:p>
        </w:tc>
      </w:tr>
      <w:tr w:rsidR="0018550B" w:rsidTr="004B14DF">
        <w:trPr>
          <w:tblHeader/>
        </w:trPr>
        <w:tc>
          <w:tcPr>
            <w:tcW w:w="630" w:type="dxa"/>
            <w:tcBorders>
              <w:top w:val="single" w:sz="6" w:space="0" w:color="000000"/>
              <w:left w:val="single" w:sz="12" w:space="0" w:color="000000"/>
              <w:bottom w:val="nil"/>
              <w:right w:val="single" w:sz="6" w:space="0" w:color="000000"/>
            </w:tcBorders>
            <w:shd w:val="pct5" w:color="auto" w:fill="auto"/>
          </w:tcPr>
          <w:p w:rsidR="0018550B" w:rsidRDefault="0018550B" w:rsidP="004B14DF">
            <w:pPr>
              <w:pStyle w:val="TblHdCntrSmall"/>
            </w:pPr>
          </w:p>
        </w:tc>
        <w:tc>
          <w:tcPr>
            <w:tcW w:w="630" w:type="dxa"/>
            <w:tcBorders>
              <w:top w:val="single" w:sz="6" w:space="0" w:color="000000"/>
              <w:left w:val="single" w:sz="6" w:space="0" w:color="000000"/>
              <w:bottom w:val="nil"/>
              <w:right w:val="single" w:sz="6" w:space="0" w:color="000000"/>
            </w:tcBorders>
            <w:shd w:val="pct5" w:color="auto" w:fill="auto"/>
          </w:tcPr>
          <w:p w:rsidR="0018550B" w:rsidRDefault="0018550B" w:rsidP="004B14DF">
            <w:pPr>
              <w:pStyle w:val="TblHdCntrSmall"/>
            </w:pPr>
          </w:p>
        </w:tc>
        <w:tc>
          <w:tcPr>
            <w:tcW w:w="1980" w:type="dxa"/>
            <w:tcBorders>
              <w:top w:val="single" w:sz="6" w:space="0" w:color="000000"/>
              <w:left w:val="double" w:sz="6" w:space="0" w:color="000000"/>
              <w:bottom w:val="nil"/>
              <w:right w:val="double" w:sz="6" w:space="0" w:color="000000"/>
            </w:tcBorders>
            <w:shd w:val="pct5" w:color="auto" w:fill="auto"/>
          </w:tcPr>
          <w:p w:rsidR="0018550B" w:rsidRDefault="0018550B" w:rsidP="004B14DF">
            <w:pPr>
              <w:pStyle w:val="TblHdCntrSmall"/>
            </w:pPr>
          </w:p>
        </w:tc>
        <w:tc>
          <w:tcPr>
            <w:tcW w:w="2340" w:type="dxa"/>
            <w:gridSpan w:val="5"/>
            <w:tcBorders>
              <w:top w:val="single" w:sz="6" w:space="0" w:color="000000"/>
              <w:left w:val="single" w:sz="6" w:space="0" w:color="000000"/>
              <w:bottom w:val="nil"/>
              <w:right w:val="nil"/>
            </w:tcBorders>
            <w:shd w:val="pct5" w:color="auto" w:fill="auto"/>
            <w:hideMark/>
          </w:tcPr>
          <w:p w:rsidR="0018550B" w:rsidRDefault="0018550B" w:rsidP="004B14DF">
            <w:pPr>
              <w:pStyle w:val="TblHdCntrSmall"/>
            </w:pPr>
            <w:r>
              <w:t>Free White Males</w:t>
            </w:r>
          </w:p>
        </w:tc>
        <w:tc>
          <w:tcPr>
            <w:tcW w:w="2340" w:type="dxa"/>
            <w:gridSpan w:val="5"/>
            <w:tcBorders>
              <w:top w:val="single" w:sz="6" w:space="0" w:color="000000"/>
              <w:left w:val="double" w:sz="6" w:space="0" w:color="000000"/>
              <w:bottom w:val="nil"/>
              <w:right w:val="nil"/>
            </w:tcBorders>
            <w:shd w:val="pct5" w:color="auto" w:fill="auto"/>
            <w:hideMark/>
          </w:tcPr>
          <w:p w:rsidR="0018550B" w:rsidRDefault="0018550B" w:rsidP="004B14DF">
            <w:pPr>
              <w:pStyle w:val="TblHdCntrSmall"/>
            </w:pPr>
            <w:r>
              <w:t>Free White Females</w:t>
            </w:r>
          </w:p>
        </w:tc>
        <w:tc>
          <w:tcPr>
            <w:tcW w:w="540" w:type="dxa"/>
            <w:tcBorders>
              <w:top w:val="single" w:sz="6" w:space="0" w:color="000000"/>
              <w:left w:val="double" w:sz="6" w:space="0" w:color="000000"/>
              <w:bottom w:val="nil"/>
              <w:right w:val="single" w:sz="6" w:space="0" w:color="000000"/>
            </w:tcBorders>
            <w:shd w:val="pct5" w:color="auto" w:fill="auto"/>
          </w:tcPr>
          <w:p w:rsidR="0018550B" w:rsidRDefault="0018550B" w:rsidP="004B14DF">
            <w:pPr>
              <w:pStyle w:val="TblHdCntrSmall"/>
            </w:pPr>
          </w:p>
        </w:tc>
        <w:tc>
          <w:tcPr>
            <w:tcW w:w="720" w:type="dxa"/>
            <w:tcBorders>
              <w:top w:val="single" w:sz="6" w:space="0" w:color="000000"/>
              <w:left w:val="single" w:sz="6" w:space="0" w:color="000000"/>
              <w:bottom w:val="nil"/>
              <w:right w:val="single" w:sz="12" w:space="0" w:color="000000"/>
            </w:tcBorders>
            <w:shd w:val="pct5" w:color="auto" w:fill="auto"/>
          </w:tcPr>
          <w:p w:rsidR="0018550B" w:rsidRDefault="0018550B" w:rsidP="004B14DF">
            <w:pPr>
              <w:pStyle w:val="TblHdCntrSmall"/>
            </w:pPr>
          </w:p>
        </w:tc>
      </w:tr>
      <w:tr w:rsidR="0018550B" w:rsidTr="004B14DF">
        <w:trPr>
          <w:tblHeader/>
        </w:trPr>
        <w:tc>
          <w:tcPr>
            <w:tcW w:w="630" w:type="dxa"/>
            <w:tcBorders>
              <w:top w:val="nil"/>
              <w:left w:val="single" w:sz="12" w:space="0" w:color="000000"/>
              <w:bottom w:val="nil"/>
              <w:right w:val="single" w:sz="6" w:space="0" w:color="000000"/>
            </w:tcBorders>
            <w:shd w:val="pct5" w:color="auto" w:fill="auto"/>
            <w:hideMark/>
          </w:tcPr>
          <w:p w:rsidR="0018550B" w:rsidRDefault="0018550B" w:rsidP="004B14DF">
            <w:pPr>
              <w:pStyle w:val="TblHdCntrSmall"/>
            </w:pPr>
            <w:r>
              <w:t>Page</w:t>
            </w:r>
          </w:p>
        </w:tc>
        <w:tc>
          <w:tcPr>
            <w:tcW w:w="630" w:type="dxa"/>
            <w:tcBorders>
              <w:top w:val="nil"/>
              <w:left w:val="single" w:sz="6" w:space="0" w:color="000000"/>
              <w:bottom w:val="nil"/>
              <w:right w:val="single" w:sz="6" w:space="0" w:color="000000"/>
            </w:tcBorders>
            <w:shd w:val="pct5" w:color="auto" w:fill="auto"/>
            <w:hideMark/>
          </w:tcPr>
          <w:p w:rsidR="0018550B" w:rsidRDefault="0018550B" w:rsidP="004B14DF">
            <w:pPr>
              <w:pStyle w:val="TblHdCntrSmall"/>
            </w:pPr>
            <w:r>
              <w:t>Line</w:t>
            </w:r>
          </w:p>
        </w:tc>
        <w:tc>
          <w:tcPr>
            <w:tcW w:w="1980" w:type="dxa"/>
            <w:tcBorders>
              <w:top w:val="nil"/>
              <w:left w:val="double" w:sz="6" w:space="0" w:color="000000"/>
              <w:bottom w:val="nil"/>
              <w:right w:val="double" w:sz="6" w:space="0" w:color="000000"/>
            </w:tcBorders>
            <w:shd w:val="pct5" w:color="auto" w:fill="auto"/>
            <w:hideMark/>
          </w:tcPr>
          <w:p w:rsidR="0018550B" w:rsidRDefault="0018550B" w:rsidP="004B14DF">
            <w:pPr>
              <w:pStyle w:val="TblHdCntrSmall"/>
            </w:pPr>
            <w:r>
              <w:t>Head of Family</w:t>
            </w:r>
          </w:p>
        </w:tc>
        <w:tc>
          <w:tcPr>
            <w:tcW w:w="468"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pPr>
            <w:r>
              <w:t>0</w:t>
            </w:r>
            <w:r>
              <w:br/>
              <w:t>to</w:t>
            </w:r>
            <w:r>
              <w:br/>
              <w:t>10</w:t>
            </w:r>
          </w:p>
        </w:tc>
        <w:tc>
          <w:tcPr>
            <w:tcW w:w="468"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pPr>
            <w:r>
              <w:t>10</w:t>
            </w:r>
            <w:r>
              <w:br/>
              <w:t>to</w:t>
            </w:r>
            <w:r>
              <w:br/>
              <w:t>16</w:t>
            </w:r>
          </w:p>
        </w:tc>
        <w:tc>
          <w:tcPr>
            <w:tcW w:w="468"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pPr>
            <w:r>
              <w:t>16</w:t>
            </w:r>
            <w:r>
              <w:br/>
              <w:t>to</w:t>
            </w:r>
            <w:r>
              <w:br/>
              <w:t>26</w:t>
            </w:r>
          </w:p>
        </w:tc>
        <w:tc>
          <w:tcPr>
            <w:tcW w:w="468"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pPr>
            <w:r>
              <w:t>26</w:t>
            </w:r>
            <w:r>
              <w:br/>
              <w:t>to</w:t>
            </w:r>
            <w:r>
              <w:br/>
              <w:t>45</w:t>
            </w:r>
          </w:p>
        </w:tc>
        <w:tc>
          <w:tcPr>
            <w:tcW w:w="468"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pPr>
            <w:r>
              <w:t>45</w:t>
            </w:r>
            <w:r>
              <w:br/>
              <w:t>+</w:t>
            </w:r>
          </w:p>
        </w:tc>
        <w:tc>
          <w:tcPr>
            <w:tcW w:w="468" w:type="dxa"/>
            <w:tcBorders>
              <w:top w:val="single" w:sz="6" w:space="0" w:color="000000"/>
              <w:left w:val="double" w:sz="6" w:space="0" w:color="000000"/>
              <w:bottom w:val="nil"/>
              <w:right w:val="single" w:sz="6" w:space="0" w:color="000000"/>
            </w:tcBorders>
            <w:shd w:val="pct5" w:color="auto" w:fill="auto"/>
            <w:hideMark/>
          </w:tcPr>
          <w:p w:rsidR="0018550B" w:rsidRDefault="0018550B" w:rsidP="004B14DF">
            <w:pPr>
              <w:pStyle w:val="TblHdCntrSmall"/>
            </w:pPr>
            <w:r>
              <w:t>0</w:t>
            </w:r>
            <w:r>
              <w:br/>
              <w:t>to</w:t>
            </w:r>
            <w:r>
              <w:br/>
              <w:t>10</w:t>
            </w:r>
          </w:p>
        </w:tc>
        <w:tc>
          <w:tcPr>
            <w:tcW w:w="468"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pPr>
            <w:r>
              <w:t>10</w:t>
            </w:r>
            <w:r>
              <w:br/>
              <w:t>to</w:t>
            </w:r>
            <w:r>
              <w:br/>
              <w:t>16</w:t>
            </w:r>
          </w:p>
        </w:tc>
        <w:tc>
          <w:tcPr>
            <w:tcW w:w="414"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pPr>
            <w:r>
              <w:t>16</w:t>
            </w:r>
            <w:r>
              <w:br/>
              <w:t>to</w:t>
            </w:r>
            <w:r>
              <w:br/>
              <w:t>26</w:t>
            </w:r>
          </w:p>
        </w:tc>
        <w:tc>
          <w:tcPr>
            <w:tcW w:w="522"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pPr>
            <w:r>
              <w:t>26</w:t>
            </w:r>
            <w:r>
              <w:br/>
              <w:t>to</w:t>
            </w:r>
            <w:r>
              <w:br/>
              <w:t>45</w:t>
            </w:r>
          </w:p>
        </w:tc>
        <w:tc>
          <w:tcPr>
            <w:tcW w:w="468"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pPr>
            <w:r>
              <w:t>45</w:t>
            </w:r>
            <w:r>
              <w:br/>
              <w:t>+</w:t>
            </w:r>
          </w:p>
        </w:tc>
        <w:tc>
          <w:tcPr>
            <w:tcW w:w="540" w:type="dxa"/>
            <w:tcBorders>
              <w:top w:val="nil"/>
              <w:left w:val="double" w:sz="6" w:space="0" w:color="000000"/>
              <w:bottom w:val="nil"/>
              <w:right w:val="single" w:sz="6" w:space="0" w:color="000000"/>
            </w:tcBorders>
            <w:shd w:val="pct5" w:color="auto" w:fill="auto"/>
            <w:hideMark/>
          </w:tcPr>
          <w:p w:rsidR="0018550B" w:rsidRDefault="0018550B" w:rsidP="004B14DF">
            <w:pPr>
              <w:pStyle w:val="TblHdCntrSmall"/>
            </w:pPr>
            <w:r>
              <w:t>All Others</w:t>
            </w:r>
          </w:p>
        </w:tc>
        <w:tc>
          <w:tcPr>
            <w:tcW w:w="720" w:type="dxa"/>
            <w:tcBorders>
              <w:top w:val="nil"/>
              <w:left w:val="single" w:sz="6" w:space="0" w:color="000000"/>
              <w:bottom w:val="nil"/>
              <w:right w:val="single" w:sz="12" w:space="0" w:color="000000"/>
            </w:tcBorders>
            <w:shd w:val="pct5" w:color="auto" w:fill="auto"/>
            <w:hideMark/>
          </w:tcPr>
          <w:p w:rsidR="0018550B" w:rsidRDefault="0018550B" w:rsidP="004B14DF">
            <w:pPr>
              <w:pStyle w:val="TblHdCntrSmall"/>
            </w:pPr>
            <w:r>
              <w:t>Slaves</w:t>
            </w:r>
          </w:p>
        </w:tc>
      </w:tr>
      <w:tr w:rsidR="0018550B" w:rsidTr="004B14DF">
        <w:tc>
          <w:tcPr>
            <w:tcW w:w="630" w:type="dxa"/>
            <w:tcBorders>
              <w:top w:val="single" w:sz="6" w:space="0" w:color="000000"/>
              <w:left w:val="single" w:sz="12" w:space="0" w:color="000000"/>
              <w:bottom w:val="single" w:sz="12" w:space="0" w:color="000000"/>
              <w:right w:val="single" w:sz="6" w:space="0" w:color="000000"/>
            </w:tcBorders>
          </w:tcPr>
          <w:p w:rsidR="0018550B" w:rsidRDefault="0018550B" w:rsidP="004B14DF">
            <w:pPr>
              <w:pStyle w:val="TableRight"/>
            </w:pPr>
          </w:p>
        </w:tc>
        <w:tc>
          <w:tcPr>
            <w:tcW w:w="630" w:type="dxa"/>
            <w:tcBorders>
              <w:top w:val="single" w:sz="6" w:space="0" w:color="000000"/>
              <w:left w:val="single" w:sz="6" w:space="0" w:color="000000"/>
              <w:bottom w:val="single" w:sz="12" w:space="0" w:color="000000"/>
              <w:right w:val="nil"/>
            </w:tcBorders>
          </w:tcPr>
          <w:p w:rsidR="0018550B" w:rsidRDefault="0018550B" w:rsidP="004B14DF">
            <w:pPr>
              <w:pStyle w:val="TableRight"/>
            </w:pPr>
          </w:p>
        </w:tc>
        <w:tc>
          <w:tcPr>
            <w:tcW w:w="1980" w:type="dxa"/>
            <w:tcBorders>
              <w:top w:val="single" w:sz="6" w:space="0" w:color="000000"/>
              <w:left w:val="double" w:sz="6" w:space="0" w:color="000000"/>
              <w:bottom w:val="single" w:sz="12" w:space="0" w:color="000000"/>
              <w:right w:val="double" w:sz="6" w:space="0" w:color="000000"/>
            </w:tcBorders>
          </w:tcPr>
          <w:p w:rsidR="0018550B" w:rsidRDefault="0018550B" w:rsidP="004B14DF">
            <w:pPr>
              <w:pStyle w:val="TableNormal1"/>
            </w:pPr>
            <w:r>
              <w:t>Michael Menach</w:t>
            </w:r>
          </w:p>
        </w:tc>
        <w:tc>
          <w:tcPr>
            <w:tcW w:w="468" w:type="dxa"/>
            <w:tcBorders>
              <w:top w:val="single" w:sz="6" w:space="0" w:color="000000"/>
              <w:left w:val="nil"/>
              <w:bottom w:val="single" w:sz="12" w:space="0" w:color="000000"/>
              <w:right w:val="single" w:sz="6" w:space="0" w:color="000000"/>
            </w:tcBorders>
          </w:tcPr>
          <w:p w:rsidR="0018550B" w:rsidRDefault="0018550B" w:rsidP="004B14DF">
            <w:pPr>
              <w:pStyle w:val="TableCenter"/>
            </w:pPr>
            <w:r>
              <w:t>2</w:t>
            </w:r>
          </w:p>
        </w:tc>
        <w:tc>
          <w:tcPr>
            <w:tcW w:w="468"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2</w:t>
            </w:r>
          </w:p>
        </w:tc>
        <w:tc>
          <w:tcPr>
            <w:tcW w:w="468"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468"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468" w:type="dxa"/>
            <w:tcBorders>
              <w:top w:val="single" w:sz="6" w:space="0" w:color="000000"/>
              <w:left w:val="single" w:sz="6" w:space="0" w:color="000000"/>
              <w:bottom w:val="single" w:sz="12" w:space="0" w:color="000000"/>
              <w:right w:val="double" w:sz="6" w:space="0" w:color="000000"/>
            </w:tcBorders>
          </w:tcPr>
          <w:p w:rsidR="0018550B" w:rsidRDefault="0018550B" w:rsidP="004B14DF">
            <w:pPr>
              <w:pStyle w:val="TableCenter"/>
            </w:pPr>
            <w:r>
              <w:t>1</w:t>
            </w:r>
          </w:p>
        </w:tc>
        <w:tc>
          <w:tcPr>
            <w:tcW w:w="468" w:type="dxa"/>
            <w:tcBorders>
              <w:top w:val="single" w:sz="6" w:space="0" w:color="000000"/>
              <w:left w:val="nil"/>
              <w:bottom w:val="single" w:sz="12" w:space="0" w:color="000000"/>
              <w:right w:val="single" w:sz="6" w:space="0" w:color="000000"/>
            </w:tcBorders>
          </w:tcPr>
          <w:p w:rsidR="0018550B" w:rsidRDefault="0018550B" w:rsidP="004B14DF">
            <w:pPr>
              <w:pStyle w:val="TableCenter"/>
            </w:pPr>
            <w:r>
              <w:t>1</w:t>
            </w:r>
          </w:p>
        </w:tc>
        <w:tc>
          <w:tcPr>
            <w:tcW w:w="468"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2</w:t>
            </w:r>
          </w:p>
        </w:tc>
        <w:tc>
          <w:tcPr>
            <w:tcW w:w="414"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1</w:t>
            </w:r>
          </w:p>
        </w:tc>
        <w:tc>
          <w:tcPr>
            <w:tcW w:w="522"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1</w:t>
            </w:r>
          </w:p>
        </w:tc>
        <w:tc>
          <w:tcPr>
            <w:tcW w:w="468" w:type="dxa"/>
            <w:tcBorders>
              <w:top w:val="single" w:sz="6" w:space="0" w:color="000000"/>
              <w:left w:val="single" w:sz="6" w:space="0" w:color="000000"/>
              <w:bottom w:val="single" w:sz="12" w:space="0" w:color="000000"/>
              <w:right w:val="double" w:sz="6" w:space="0" w:color="000000"/>
            </w:tcBorders>
          </w:tcPr>
          <w:p w:rsidR="0018550B" w:rsidRDefault="0018550B" w:rsidP="004B14DF">
            <w:pPr>
              <w:pStyle w:val="TableCenter"/>
            </w:pPr>
            <w:r>
              <w:t>1</w:t>
            </w:r>
          </w:p>
        </w:tc>
        <w:tc>
          <w:tcPr>
            <w:tcW w:w="540" w:type="dxa"/>
            <w:tcBorders>
              <w:top w:val="single" w:sz="6" w:space="0" w:color="000000"/>
              <w:left w:val="nil"/>
              <w:bottom w:val="single" w:sz="12" w:space="0" w:color="000000"/>
              <w:right w:val="single" w:sz="6" w:space="0" w:color="000000"/>
            </w:tcBorders>
          </w:tcPr>
          <w:p w:rsidR="0018550B" w:rsidRDefault="0018550B" w:rsidP="004B14DF">
            <w:pPr>
              <w:pStyle w:val="TableCenter"/>
            </w:pPr>
          </w:p>
        </w:tc>
        <w:tc>
          <w:tcPr>
            <w:tcW w:w="720" w:type="dxa"/>
            <w:tcBorders>
              <w:top w:val="single" w:sz="6" w:space="0" w:color="000000"/>
              <w:left w:val="single" w:sz="6" w:space="0" w:color="000000"/>
              <w:bottom w:val="single" w:sz="12" w:space="0" w:color="000000"/>
              <w:right w:val="single" w:sz="12" w:space="0" w:color="000000"/>
            </w:tcBorders>
          </w:tcPr>
          <w:p w:rsidR="0018550B" w:rsidRDefault="0018550B" w:rsidP="004B14DF">
            <w:pPr>
              <w:pStyle w:val="TableCenter"/>
            </w:pPr>
          </w:p>
        </w:tc>
      </w:tr>
    </w:tbl>
    <w:p w:rsidR="0018550B" w:rsidRDefault="0018550B" w:rsidP="0018550B"/>
    <w:p w:rsidR="0018550B" w:rsidRDefault="0018550B" w:rsidP="0018550B"/>
    <w:p w:rsidR="0018550B" w:rsidRDefault="0018550B" w:rsidP="0018550B">
      <w:pPr>
        <w:ind w:left="720"/>
      </w:pPr>
      <w:r w:rsidRPr="00F32248">
        <w:rPr>
          <w:b/>
        </w:rPr>
        <w:t>18</w:t>
      </w:r>
      <w:r>
        <w:rPr>
          <w:b/>
        </w:rPr>
        <w:t>1</w:t>
      </w:r>
      <w:r w:rsidRPr="00F32248">
        <w:rPr>
          <w:b/>
        </w:rPr>
        <w:t>0 U.S. Census, Menallen, Adams, Pennsylvania</w:t>
      </w:r>
    </w:p>
    <w:p w:rsidR="0018550B" w:rsidRDefault="0018550B" w:rsidP="0018550B">
      <w:pPr>
        <w:ind w:left="720"/>
      </w:pPr>
      <w:r>
        <w:t>Male 0-10</w:t>
      </w:r>
      <w:r w:rsidRPr="00DF0088">
        <w:t xml:space="preserve"> </w:t>
      </w:r>
      <w:r>
        <w:tab/>
      </w:r>
      <w:r>
        <w:tab/>
        <w:t>Daniel Minnich, b. 1803</w:t>
      </w:r>
    </w:p>
    <w:p w:rsidR="0018550B" w:rsidRDefault="0018550B" w:rsidP="0018550B">
      <w:pPr>
        <w:ind w:left="720"/>
      </w:pPr>
      <w:r>
        <w:t>Male 0-10</w:t>
      </w:r>
      <w:r>
        <w:tab/>
      </w:r>
      <w:r>
        <w:tab/>
        <w:t>John Minnich, b. 1806</w:t>
      </w:r>
    </w:p>
    <w:p w:rsidR="0018550B" w:rsidRDefault="0018550B" w:rsidP="0018550B">
      <w:pPr>
        <w:ind w:left="720"/>
      </w:pPr>
      <w:r>
        <w:t>Male 10-16</w:t>
      </w:r>
      <w:r>
        <w:tab/>
      </w:r>
      <w:r>
        <w:tab/>
        <w:t>George Minnich, b. 1793</w:t>
      </w:r>
    </w:p>
    <w:p w:rsidR="0018550B" w:rsidRDefault="0018550B" w:rsidP="0018550B">
      <w:pPr>
        <w:ind w:left="720"/>
      </w:pPr>
      <w:r>
        <w:t>Male 10-16</w:t>
      </w:r>
      <w:r>
        <w:tab/>
      </w:r>
      <w:r>
        <w:tab/>
        <w:t>Michael Minnich, b. 1797</w:t>
      </w:r>
    </w:p>
    <w:p w:rsidR="0018550B" w:rsidRDefault="0018550B" w:rsidP="0018550B">
      <w:pPr>
        <w:ind w:left="720"/>
      </w:pPr>
      <w:r>
        <w:t>Male 45+</w:t>
      </w:r>
      <w:r>
        <w:tab/>
      </w:r>
      <w:r>
        <w:tab/>
        <w:t>Michael Minnich, b. 1760</w:t>
      </w:r>
    </w:p>
    <w:p w:rsidR="0018550B" w:rsidRDefault="0018550B" w:rsidP="0018550B">
      <w:pPr>
        <w:ind w:left="720"/>
      </w:pPr>
      <w:r>
        <w:t>Female 0-10</w:t>
      </w:r>
      <w:r>
        <w:tab/>
      </w:r>
      <w:r>
        <w:tab/>
        <w:t>Maria Magdalena Minnich, b. 1800</w:t>
      </w:r>
    </w:p>
    <w:p w:rsidR="0018550B" w:rsidRDefault="0018550B" w:rsidP="0018550B">
      <w:pPr>
        <w:ind w:left="720"/>
      </w:pPr>
      <w:r>
        <w:t>Female 10-16</w:t>
      </w:r>
      <w:r>
        <w:tab/>
      </w:r>
      <w:r>
        <w:tab/>
        <w:t>Elisabeth Minnich, b. 1791</w:t>
      </w:r>
    </w:p>
    <w:p w:rsidR="0018550B" w:rsidRDefault="0018550B" w:rsidP="0018550B">
      <w:pPr>
        <w:ind w:left="720"/>
      </w:pPr>
      <w:r>
        <w:t>Female 10-16</w:t>
      </w:r>
      <w:r>
        <w:tab/>
      </w:r>
      <w:r>
        <w:tab/>
        <w:t>Rebecca Minnich, b. 1795</w:t>
      </w:r>
    </w:p>
    <w:p w:rsidR="0018550B" w:rsidRDefault="0018550B" w:rsidP="0018550B">
      <w:pPr>
        <w:ind w:left="720"/>
      </w:pPr>
      <w:r>
        <w:t>Female 16-26</w:t>
      </w:r>
      <w:r>
        <w:tab/>
      </w:r>
      <w:r>
        <w:tab/>
        <w:t>Barbara Minnich, b. 1788</w:t>
      </w:r>
    </w:p>
    <w:p w:rsidR="0018550B" w:rsidRDefault="0018550B" w:rsidP="0018550B">
      <w:pPr>
        <w:ind w:left="720"/>
      </w:pPr>
      <w:r>
        <w:t>Female 26-45</w:t>
      </w:r>
      <w:r>
        <w:tab/>
      </w:r>
      <w:r>
        <w:tab/>
        <w:t>?</w:t>
      </w:r>
    </w:p>
    <w:p w:rsidR="0018550B" w:rsidRDefault="0018550B" w:rsidP="0018550B">
      <w:pPr>
        <w:ind w:left="720"/>
      </w:pPr>
      <w:r>
        <w:t>Female 45+</w:t>
      </w:r>
      <w:r>
        <w:tab/>
      </w:r>
      <w:r>
        <w:tab/>
        <w:t>Catharine Minnich, b. Abt 1764</w:t>
      </w:r>
    </w:p>
    <w:p w:rsidR="0018550B" w:rsidRDefault="0018550B" w:rsidP="0018550B"/>
    <w:p w:rsidR="0018550B" w:rsidRDefault="0018550B" w:rsidP="0018550B"/>
    <w:tbl>
      <w:tblPr>
        <w:tblW w:w="9180" w:type="dxa"/>
        <w:tblInd w:w="120" w:type="dxa"/>
        <w:tblLayout w:type="fixed"/>
        <w:tblCellMar>
          <w:left w:w="120" w:type="dxa"/>
          <w:right w:w="120" w:type="dxa"/>
        </w:tblCellMar>
        <w:tblLook w:val="04A0" w:firstRow="1" w:lastRow="0" w:firstColumn="1" w:lastColumn="0" w:noHBand="0" w:noVBand="1"/>
      </w:tblPr>
      <w:tblGrid>
        <w:gridCol w:w="630"/>
        <w:gridCol w:w="630"/>
        <w:gridCol w:w="1710"/>
        <w:gridCol w:w="450"/>
        <w:gridCol w:w="450"/>
        <w:gridCol w:w="450"/>
        <w:gridCol w:w="450"/>
        <w:gridCol w:w="450"/>
        <w:gridCol w:w="450"/>
        <w:gridCol w:w="450"/>
        <w:gridCol w:w="450"/>
        <w:gridCol w:w="450"/>
        <w:gridCol w:w="450"/>
        <w:gridCol w:w="450"/>
        <w:gridCol w:w="540"/>
        <w:gridCol w:w="720"/>
      </w:tblGrid>
      <w:tr w:rsidR="0018550B" w:rsidTr="004B14DF">
        <w:trPr>
          <w:tblHeader/>
        </w:trPr>
        <w:tc>
          <w:tcPr>
            <w:tcW w:w="1260" w:type="dxa"/>
            <w:gridSpan w:val="2"/>
            <w:tcBorders>
              <w:top w:val="single" w:sz="12" w:space="0" w:color="000000"/>
              <w:left w:val="single" w:sz="12" w:space="0" w:color="000000"/>
              <w:bottom w:val="nil"/>
              <w:right w:val="nil"/>
            </w:tcBorders>
            <w:shd w:val="pct5" w:color="000000" w:fill="FFFFFF"/>
            <w:hideMark/>
          </w:tcPr>
          <w:p w:rsidR="0018550B" w:rsidRDefault="0018550B" w:rsidP="004B14DF">
            <w:pPr>
              <w:pStyle w:val="TblHdCntrLarge"/>
            </w:pPr>
            <w:r>
              <w:t>Locality</w:t>
            </w:r>
          </w:p>
        </w:tc>
        <w:tc>
          <w:tcPr>
            <w:tcW w:w="7920" w:type="dxa"/>
            <w:gridSpan w:val="14"/>
            <w:tcBorders>
              <w:top w:val="single" w:sz="12" w:space="0" w:color="000000"/>
              <w:left w:val="single" w:sz="6" w:space="0" w:color="000000"/>
              <w:bottom w:val="nil"/>
              <w:right w:val="single" w:sz="12" w:space="0" w:color="auto"/>
            </w:tcBorders>
            <w:hideMark/>
          </w:tcPr>
          <w:p w:rsidR="0018550B" w:rsidRDefault="0018550B" w:rsidP="004B14DF">
            <w:pPr>
              <w:pStyle w:val="TableNormal1"/>
              <w:keepNext/>
            </w:pPr>
            <w:r>
              <w:t>1820, Menallen, Adams, Pennsylvania</w:t>
            </w:r>
          </w:p>
        </w:tc>
      </w:tr>
      <w:tr w:rsidR="0018550B" w:rsidTr="004B14DF">
        <w:trPr>
          <w:tblHeader/>
        </w:trPr>
        <w:tc>
          <w:tcPr>
            <w:tcW w:w="630" w:type="dxa"/>
            <w:tcBorders>
              <w:top w:val="single" w:sz="6" w:space="0" w:color="000000"/>
              <w:left w:val="single" w:sz="12" w:space="0" w:color="000000"/>
              <w:bottom w:val="nil"/>
              <w:right w:val="single" w:sz="6" w:space="0" w:color="000000"/>
            </w:tcBorders>
            <w:shd w:val="pct5" w:color="auto" w:fill="auto"/>
          </w:tcPr>
          <w:p w:rsidR="0018550B" w:rsidRDefault="0018550B" w:rsidP="004B14DF">
            <w:pPr>
              <w:pStyle w:val="TblHdCntrSmall"/>
              <w:keepNext/>
            </w:pPr>
          </w:p>
        </w:tc>
        <w:tc>
          <w:tcPr>
            <w:tcW w:w="630" w:type="dxa"/>
            <w:tcBorders>
              <w:top w:val="single" w:sz="6" w:space="0" w:color="000000"/>
              <w:left w:val="single" w:sz="6" w:space="0" w:color="000000"/>
              <w:bottom w:val="nil"/>
              <w:right w:val="double" w:sz="6" w:space="0" w:color="000000"/>
            </w:tcBorders>
            <w:shd w:val="pct5" w:color="auto" w:fill="auto"/>
          </w:tcPr>
          <w:p w:rsidR="0018550B" w:rsidRDefault="0018550B" w:rsidP="004B14DF">
            <w:pPr>
              <w:pStyle w:val="TblHdCntrSmall"/>
              <w:keepNext/>
            </w:pPr>
          </w:p>
        </w:tc>
        <w:tc>
          <w:tcPr>
            <w:tcW w:w="1710" w:type="dxa"/>
            <w:tcBorders>
              <w:top w:val="single" w:sz="6" w:space="0" w:color="000000"/>
              <w:left w:val="single" w:sz="6" w:space="0" w:color="000000"/>
              <w:bottom w:val="nil"/>
              <w:right w:val="double" w:sz="6" w:space="0" w:color="000000"/>
            </w:tcBorders>
            <w:shd w:val="pct5" w:color="auto" w:fill="auto"/>
          </w:tcPr>
          <w:p w:rsidR="0018550B" w:rsidRDefault="0018550B" w:rsidP="004B14DF">
            <w:pPr>
              <w:pStyle w:val="TblHdCntrSmall"/>
              <w:keepNext/>
            </w:pPr>
          </w:p>
        </w:tc>
        <w:tc>
          <w:tcPr>
            <w:tcW w:w="2700" w:type="dxa"/>
            <w:gridSpan w:val="6"/>
            <w:tcBorders>
              <w:top w:val="single" w:sz="6" w:space="0" w:color="000000"/>
              <w:left w:val="single" w:sz="6" w:space="0" w:color="000000"/>
              <w:bottom w:val="nil"/>
              <w:right w:val="nil"/>
            </w:tcBorders>
            <w:shd w:val="pct5" w:color="auto" w:fill="auto"/>
            <w:hideMark/>
          </w:tcPr>
          <w:p w:rsidR="0018550B" w:rsidRDefault="0018550B" w:rsidP="004B14DF">
            <w:pPr>
              <w:pStyle w:val="TblHdCntrSmall"/>
              <w:keepNext/>
            </w:pPr>
            <w:r>
              <w:t>Free White Males</w:t>
            </w:r>
          </w:p>
        </w:tc>
        <w:tc>
          <w:tcPr>
            <w:tcW w:w="2250" w:type="dxa"/>
            <w:gridSpan w:val="5"/>
            <w:tcBorders>
              <w:top w:val="single" w:sz="6" w:space="0" w:color="000000"/>
              <w:left w:val="single" w:sz="6" w:space="0" w:color="000000"/>
              <w:bottom w:val="nil"/>
              <w:right w:val="nil"/>
            </w:tcBorders>
            <w:shd w:val="pct5" w:color="auto" w:fill="auto"/>
            <w:hideMark/>
          </w:tcPr>
          <w:p w:rsidR="0018550B" w:rsidRDefault="0018550B" w:rsidP="004B14DF">
            <w:pPr>
              <w:pStyle w:val="TblHdCntrSmall"/>
              <w:keepNext/>
            </w:pPr>
            <w:r>
              <w:t>Free White Females</w:t>
            </w:r>
          </w:p>
        </w:tc>
        <w:tc>
          <w:tcPr>
            <w:tcW w:w="540" w:type="dxa"/>
            <w:tcBorders>
              <w:top w:val="single" w:sz="6" w:space="0" w:color="000000"/>
              <w:left w:val="double" w:sz="6" w:space="0" w:color="000000"/>
              <w:bottom w:val="nil"/>
              <w:right w:val="single" w:sz="6" w:space="0" w:color="000000"/>
            </w:tcBorders>
            <w:shd w:val="pct5" w:color="auto" w:fill="auto"/>
          </w:tcPr>
          <w:p w:rsidR="0018550B" w:rsidRDefault="0018550B" w:rsidP="004B14DF">
            <w:pPr>
              <w:pStyle w:val="TblHdCntrSmall"/>
              <w:keepNext/>
            </w:pPr>
          </w:p>
        </w:tc>
        <w:tc>
          <w:tcPr>
            <w:tcW w:w="720" w:type="dxa"/>
            <w:tcBorders>
              <w:top w:val="single" w:sz="6" w:space="0" w:color="000000"/>
              <w:left w:val="single" w:sz="6" w:space="0" w:color="000000"/>
              <w:bottom w:val="nil"/>
              <w:right w:val="single" w:sz="12" w:space="0" w:color="000000"/>
            </w:tcBorders>
            <w:shd w:val="pct5" w:color="auto" w:fill="auto"/>
          </w:tcPr>
          <w:p w:rsidR="0018550B" w:rsidRDefault="0018550B" w:rsidP="004B14DF">
            <w:pPr>
              <w:pStyle w:val="TblHdCntrSmall"/>
              <w:keepNext/>
            </w:pPr>
          </w:p>
        </w:tc>
      </w:tr>
      <w:tr w:rsidR="0018550B" w:rsidTr="004B14DF">
        <w:trPr>
          <w:tblHeader/>
        </w:trPr>
        <w:tc>
          <w:tcPr>
            <w:tcW w:w="630" w:type="dxa"/>
            <w:tcBorders>
              <w:top w:val="nil"/>
              <w:left w:val="single" w:sz="12" w:space="0" w:color="000000"/>
              <w:bottom w:val="nil"/>
              <w:right w:val="single" w:sz="6" w:space="0" w:color="000000"/>
            </w:tcBorders>
            <w:shd w:val="pct5" w:color="auto" w:fill="auto"/>
            <w:hideMark/>
          </w:tcPr>
          <w:p w:rsidR="0018550B" w:rsidRDefault="0018550B" w:rsidP="004B14DF">
            <w:pPr>
              <w:pStyle w:val="TblHdCntrSmall"/>
              <w:keepNext/>
            </w:pPr>
            <w:r>
              <w:t>Page</w:t>
            </w:r>
          </w:p>
        </w:tc>
        <w:tc>
          <w:tcPr>
            <w:tcW w:w="630" w:type="dxa"/>
            <w:tcBorders>
              <w:top w:val="nil"/>
              <w:left w:val="single" w:sz="6" w:space="0" w:color="000000"/>
              <w:bottom w:val="nil"/>
              <w:right w:val="double" w:sz="6" w:space="0" w:color="000000"/>
            </w:tcBorders>
            <w:shd w:val="pct5" w:color="auto" w:fill="auto"/>
            <w:hideMark/>
          </w:tcPr>
          <w:p w:rsidR="0018550B" w:rsidRDefault="0018550B" w:rsidP="004B14DF">
            <w:pPr>
              <w:pStyle w:val="TblHdCntrSmall"/>
              <w:keepNext/>
            </w:pPr>
            <w:r>
              <w:t>Line</w:t>
            </w:r>
          </w:p>
        </w:tc>
        <w:tc>
          <w:tcPr>
            <w:tcW w:w="1710" w:type="dxa"/>
            <w:tcBorders>
              <w:top w:val="nil"/>
              <w:left w:val="single" w:sz="6" w:space="0" w:color="000000"/>
              <w:bottom w:val="nil"/>
              <w:right w:val="double" w:sz="6" w:space="0" w:color="000000"/>
            </w:tcBorders>
            <w:shd w:val="pct5" w:color="auto" w:fill="auto"/>
            <w:hideMark/>
          </w:tcPr>
          <w:p w:rsidR="0018550B" w:rsidRDefault="0018550B" w:rsidP="004B14DF">
            <w:pPr>
              <w:pStyle w:val="TblHdCntrSmall"/>
              <w:keepNext/>
            </w:pPr>
            <w:r>
              <w:t>Head-of-Family</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0</w:t>
            </w:r>
            <w:r>
              <w:br/>
              <w:t>to</w:t>
            </w:r>
            <w:r>
              <w:br/>
              <w:t>10</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10</w:t>
            </w:r>
            <w:r>
              <w:br/>
              <w:t>to</w:t>
            </w:r>
            <w:r>
              <w:br/>
              <w:t>16</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16</w:t>
            </w:r>
            <w:r>
              <w:br/>
              <w:t>to</w:t>
            </w:r>
            <w:r>
              <w:br/>
              <w:t>18</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16</w:t>
            </w:r>
            <w:r>
              <w:br/>
              <w:t>to</w:t>
            </w:r>
            <w:r>
              <w:br/>
              <w:t>26</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26</w:t>
            </w:r>
            <w:r>
              <w:br/>
              <w:t>to</w:t>
            </w:r>
            <w:r>
              <w:br/>
              <w:t>45</w:t>
            </w:r>
          </w:p>
        </w:tc>
        <w:tc>
          <w:tcPr>
            <w:tcW w:w="450" w:type="dxa"/>
            <w:tcBorders>
              <w:top w:val="single" w:sz="6" w:space="0" w:color="000000"/>
              <w:left w:val="single" w:sz="6" w:space="0" w:color="000000"/>
              <w:bottom w:val="nil"/>
              <w:right w:val="double" w:sz="6" w:space="0" w:color="000000"/>
            </w:tcBorders>
            <w:shd w:val="pct5" w:color="auto" w:fill="auto"/>
            <w:hideMark/>
          </w:tcPr>
          <w:p w:rsidR="0018550B" w:rsidRDefault="0018550B" w:rsidP="004B14DF">
            <w:pPr>
              <w:pStyle w:val="TblHdCntrSmall"/>
              <w:keepNext/>
            </w:pPr>
            <w:r>
              <w:t>45</w:t>
            </w:r>
            <w:r>
              <w:br/>
              <w:t>+</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0</w:t>
            </w:r>
            <w:r>
              <w:br/>
              <w:t>to</w:t>
            </w:r>
            <w:r>
              <w:br/>
              <w:t>10</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10</w:t>
            </w:r>
            <w:r>
              <w:br/>
              <w:t>to</w:t>
            </w:r>
            <w:r>
              <w:br/>
              <w:t>16</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16</w:t>
            </w:r>
            <w:r>
              <w:br/>
              <w:t>to</w:t>
            </w:r>
            <w:r>
              <w:br/>
              <w:t>26</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26</w:t>
            </w:r>
            <w:r>
              <w:br/>
              <w:t>to</w:t>
            </w:r>
            <w:r>
              <w:br/>
              <w:t>45</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45</w:t>
            </w:r>
            <w:r>
              <w:br/>
              <w:t>+</w:t>
            </w:r>
          </w:p>
        </w:tc>
        <w:tc>
          <w:tcPr>
            <w:tcW w:w="540" w:type="dxa"/>
            <w:tcBorders>
              <w:top w:val="nil"/>
              <w:left w:val="double" w:sz="6" w:space="0" w:color="000000"/>
              <w:bottom w:val="nil"/>
              <w:right w:val="single" w:sz="6" w:space="0" w:color="000000"/>
            </w:tcBorders>
            <w:shd w:val="pct5" w:color="auto" w:fill="auto"/>
            <w:hideMark/>
          </w:tcPr>
          <w:p w:rsidR="0018550B" w:rsidRDefault="0018550B" w:rsidP="004B14DF">
            <w:pPr>
              <w:pStyle w:val="TblHdCntrSmall"/>
              <w:keepNext/>
            </w:pPr>
            <w:r>
              <w:t>All Others</w:t>
            </w:r>
          </w:p>
        </w:tc>
        <w:tc>
          <w:tcPr>
            <w:tcW w:w="720" w:type="dxa"/>
            <w:tcBorders>
              <w:top w:val="nil"/>
              <w:left w:val="single" w:sz="6" w:space="0" w:color="000000"/>
              <w:bottom w:val="nil"/>
              <w:right w:val="single" w:sz="12" w:space="0" w:color="000000"/>
            </w:tcBorders>
            <w:shd w:val="pct5" w:color="auto" w:fill="auto"/>
            <w:hideMark/>
          </w:tcPr>
          <w:p w:rsidR="0018550B" w:rsidRDefault="0018550B" w:rsidP="004B14DF">
            <w:pPr>
              <w:pStyle w:val="TblHdCntrSmall"/>
              <w:keepNext/>
            </w:pPr>
            <w:r>
              <w:t>Slaves</w:t>
            </w:r>
          </w:p>
        </w:tc>
      </w:tr>
      <w:tr w:rsidR="0018550B" w:rsidTr="004B14DF">
        <w:tc>
          <w:tcPr>
            <w:tcW w:w="630" w:type="dxa"/>
            <w:tcBorders>
              <w:top w:val="single" w:sz="6" w:space="0" w:color="auto"/>
              <w:left w:val="single" w:sz="12" w:space="0" w:color="000000"/>
              <w:bottom w:val="single" w:sz="6" w:space="0" w:color="auto"/>
              <w:right w:val="single" w:sz="6" w:space="0" w:color="000000"/>
            </w:tcBorders>
          </w:tcPr>
          <w:p w:rsidR="0018550B" w:rsidRDefault="0018550B" w:rsidP="004B14DF">
            <w:pPr>
              <w:pStyle w:val="TableRight"/>
            </w:pPr>
          </w:p>
        </w:tc>
        <w:tc>
          <w:tcPr>
            <w:tcW w:w="630" w:type="dxa"/>
            <w:tcBorders>
              <w:top w:val="single" w:sz="6" w:space="0" w:color="auto"/>
              <w:left w:val="single" w:sz="6" w:space="0" w:color="000000"/>
              <w:bottom w:val="single" w:sz="6" w:space="0" w:color="auto"/>
              <w:right w:val="nil"/>
            </w:tcBorders>
          </w:tcPr>
          <w:p w:rsidR="0018550B" w:rsidRDefault="0018550B" w:rsidP="004B14DF">
            <w:pPr>
              <w:pStyle w:val="TableRight"/>
            </w:pPr>
          </w:p>
        </w:tc>
        <w:tc>
          <w:tcPr>
            <w:tcW w:w="1710" w:type="dxa"/>
            <w:tcBorders>
              <w:top w:val="single" w:sz="6" w:space="0" w:color="auto"/>
              <w:left w:val="double" w:sz="6" w:space="0" w:color="000000"/>
              <w:bottom w:val="single" w:sz="6" w:space="0" w:color="auto"/>
              <w:right w:val="double" w:sz="6" w:space="0" w:color="000000"/>
            </w:tcBorders>
          </w:tcPr>
          <w:p w:rsidR="0018550B" w:rsidRDefault="0018550B" w:rsidP="004B14DF">
            <w:pPr>
              <w:pStyle w:val="TableNormal1"/>
            </w:pPr>
            <w:r>
              <w:t>George Minoch</w:t>
            </w:r>
          </w:p>
        </w:tc>
        <w:tc>
          <w:tcPr>
            <w:tcW w:w="450" w:type="dxa"/>
            <w:tcBorders>
              <w:top w:val="single" w:sz="6" w:space="0" w:color="auto"/>
              <w:left w:val="nil"/>
              <w:bottom w:val="single" w:sz="6" w:space="0" w:color="auto"/>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6" w:space="0" w:color="auto"/>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6" w:space="0" w:color="auto"/>
              <w:right w:val="single" w:sz="6" w:space="0" w:color="000000"/>
            </w:tcBorders>
          </w:tcPr>
          <w:p w:rsidR="0018550B" w:rsidRDefault="0018550B" w:rsidP="004B14DF">
            <w:pPr>
              <w:pStyle w:val="TableCenter"/>
            </w:pPr>
            <w:r>
              <w:t>1</w:t>
            </w:r>
          </w:p>
        </w:tc>
        <w:tc>
          <w:tcPr>
            <w:tcW w:w="450" w:type="dxa"/>
            <w:tcBorders>
              <w:top w:val="single" w:sz="6" w:space="0" w:color="auto"/>
              <w:left w:val="single" w:sz="6" w:space="0" w:color="000000"/>
              <w:bottom w:val="single" w:sz="6" w:space="0" w:color="auto"/>
              <w:right w:val="single" w:sz="6" w:space="0" w:color="000000"/>
            </w:tcBorders>
          </w:tcPr>
          <w:p w:rsidR="0018550B" w:rsidRDefault="0018550B" w:rsidP="004B14DF">
            <w:pPr>
              <w:pStyle w:val="TableCenter"/>
            </w:pPr>
            <w:r>
              <w:t>1</w:t>
            </w:r>
          </w:p>
        </w:tc>
        <w:tc>
          <w:tcPr>
            <w:tcW w:w="450" w:type="dxa"/>
            <w:tcBorders>
              <w:top w:val="single" w:sz="6" w:space="0" w:color="auto"/>
              <w:left w:val="single" w:sz="6" w:space="0" w:color="000000"/>
              <w:bottom w:val="single" w:sz="6" w:space="0" w:color="auto"/>
              <w:right w:val="single" w:sz="6" w:space="0" w:color="000000"/>
            </w:tcBorders>
          </w:tcPr>
          <w:p w:rsidR="0018550B" w:rsidRDefault="0018550B" w:rsidP="004B14DF">
            <w:pPr>
              <w:pStyle w:val="TableCenter"/>
            </w:pPr>
            <w:r>
              <w:t>1</w:t>
            </w:r>
          </w:p>
        </w:tc>
        <w:tc>
          <w:tcPr>
            <w:tcW w:w="450" w:type="dxa"/>
            <w:tcBorders>
              <w:top w:val="single" w:sz="6" w:space="0" w:color="auto"/>
              <w:left w:val="single" w:sz="6" w:space="0" w:color="000000"/>
              <w:bottom w:val="single" w:sz="6" w:space="0" w:color="auto"/>
              <w:right w:val="nil"/>
            </w:tcBorders>
          </w:tcPr>
          <w:p w:rsidR="0018550B" w:rsidRDefault="0018550B" w:rsidP="004B14DF">
            <w:pPr>
              <w:pStyle w:val="TableCenter"/>
            </w:pPr>
          </w:p>
        </w:tc>
        <w:tc>
          <w:tcPr>
            <w:tcW w:w="450" w:type="dxa"/>
            <w:tcBorders>
              <w:top w:val="single" w:sz="6" w:space="0" w:color="auto"/>
              <w:left w:val="double" w:sz="6" w:space="0" w:color="000000"/>
              <w:bottom w:val="single" w:sz="6" w:space="0" w:color="auto"/>
              <w:right w:val="single" w:sz="6" w:space="0" w:color="000000"/>
            </w:tcBorders>
          </w:tcPr>
          <w:p w:rsidR="0018550B" w:rsidRDefault="0018550B" w:rsidP="004B14DF">
            <w:pPr>
              <w:pStyle w:val="TableCenter"/>
            </w:pPr>
            <w:r>
              <w:t>1</w:t>
            </w:r>
          </w:p>
        </w:tc>
        <w:tc>
          <w:tcPr>
            <w:tcW w:w="450" w:type="dxa"/>
            <w:tcBorders>
              <w:top w:val="single" w:sz="6" w:space="0" w:color="auto"/>
              <w:left w:val="single" w:sz="6" w:space="0" w:color="000000"/>
              <w:bottom w:val="single" w:sz="6" w:space="0" w:color="auto"/>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6" w:space="0" w:color="auto"/>
              <w:right w:val="single" w:sz="6" w:space="0" w:color="000000"/>
            </w:tcBorders>
          </w:tcPr>
          <w:p w:rsidR="0018550B" w:rsidRDefault="0018550B" w:rsidP="004B14DF">
            <w:pPr>
              <w:pStyle w:val="TableCenter"/>
            </w:pPr>
            <w:r>
              <w:t>1</w:t>
            </w:r>
          </w:p>
        </w:tc>
        <w:tc>
          <w:tcPr>
            <w:tcW w:w="450" w:type="dxa"/>
            <w:tcBorders>
              <w:top w:val="single" w:sz="6" w:space="0" w:color="auto"/>
              <w:left w:val="single" w:sz="6" w:space="0" w:color="000000"/>
              <w:bottom w:val="single" w:sz="6" w:space="0" w:color="auto"/>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6" w:space="0" w:color="auto"/>
              <w:right w:val="double" w:sz="6" w:space="0" w:color="000000"/>
            </w:tcBorders>
          </w:tcPr>
          <w:p w:rsidR="0018550B" w:rsidRDefault="0018550B" w:rsidP="004B14DF">
            <w:pPr>
              <w:pStyle w:val="TableCenter"/>
            </w:pPr>
          </w:p>
        </w:tc>
        <w:tc>
          <w:tcPr>
            <w:tcW w:w="540" w:type="dxa"/>
            <w:tcBorders>
              <w:top w:val="single" w:sz="6" w:space="0" w:color="auto"/>
              <w:left w:val="nil"/>
              <w:bottom w:val="single" w:sz="6" w:space="0" w:color="auto"/>
              <w:right w:val="single" w:sz="6" w:space="0" w:color="000000"/>
            </w:tcBorders>
          </w:tcPr>
          <w:p w:rsidR="0018550B" w:rsidRDefault="0018550B" w:rsidP="004B14DF">
            <w:pPr>
              <w:pStyle w:val="TableCenter"/>
            </w:pPr>
          </w:p>
        </w:tc>
        <w:tc>
          <w:tcPr>
            <w:tcW w:w="720" w:type="dxa"/>
            <w:tcBorders>
              <w:top w:val="single" w:sz="6" w:space="0" w:color="auto"/>
              <w:left w:val="single" w:sz="6" w:space="0" w:color="000000"/>
              <w:bottom w:val="single" w:sz="6" w:space="0" w:color="auto"/>
              <w:right w:val="single" w:sz="12" w:space="0" w:color="000000"/>
            </w:tcBorders>
          </w:tcPr>
          <w:p w:rsidR="0018550B" w:rsidRDefault="0018550B" w:rsidP="004B14DF">
            <w:pPr>
              <w:pStyle w:val="TableCenter"/>
            </w:pPr>
          </w:p>
        </w:tc>
      </w:tr>
      <w:tr w:rsidR="0018550B" w:rsidTr="004B14DF">
        <w:tc>
          <w:tcPr>
            <w:tcW w:w="630" w:type="dxa"/>
            <w:tcBorders>
              <w:top w:val="single" w:sz="6" w:space="0" w:color="auto"/>
              <w:left w:val="single" w:sz="12" w:space="0" w:color="000000"/>
              <w:bottom w:val="single" w:sz="12" w:space="0" w:color="000000"/>
              <w:right w:val="single" w:sz="6" w:space="0" w:color="000000"/>
            </w:tcBorders>
          </w:tcPr>
          <w:p w:rsidR="0018550B" w:rsidRDefault="0018550B" w:rsidP="004B14DF">
            <w:pPr>
              <w:pStyle w:val="TableRight"/>
            </w:pPr>
          </w:p>
        </w:tc>
        <w:tc>
          <w:tcPr>
            <w:tcW w:w="630" w:type="dxa"/>
            <w:tcBorders>
              <w:top w:val="single" w:sz="6" w:space="0" w:color="auto"/>
              <w:left w:val="single" w:sz="6" w:space="0" w:color="000000"/>
              <w:bottom w:val="single" w:sz="12" w:space="0" w:color="000000"/>
              <w:right w:val="nil"/>
            </w:tcBorders>
          </w:tcPr>
          <w:p w:rsidR="0018550B" w:rsidRDefault="0018550B" w:rsidP="004B14DF">
            <w:pPr>
              <w:pStyle w:val="TableRight"/>
            </w:pPr>
          </w:p>
        </w:tc>
        <w:tc>
          <w:tcPr>
            <w:tcW w:w="1710" w:type="dxa"/>
            <w:tcBorders>
              <w:top w:val="single" w:sz="6" w:space="0" w:color="auto"/>
              <w:left w:val="double" w:sz="6" w:space="0" w:color="000000"/>
              <w:bottom w:val="single" w:sz="12" w:space="0" w:color="000000"/>
              <w:right w:val="double" w:sz="6" w:space="0" w:color="000000"/>
            </w:tcBorders>
          </w:tcPr>
          <w:p w:rsidR="0018550B" w:rsidRDefault="0018550B" w:rsidP="004B14DF">
            <w:pPr>
              <w:pStyle w:val="TableNormal1"/>
            </w:pPr>
            <w:r>
              <w:t>Michail Minoch</w:t>
            </w:r>
          </w:p>
        </w:tc>
        <w:tc>
          <w:tcPr>
            <w:tcW w:w="450" w:type="dxa"/>
            <w:tcBorders>
              <w:top w:val="single" w:sz="6" w:space="0" w:color="auto"/>
              <w:left w:val="nil"/>
              <w:bottom w:val="single" w:sz="12" w:space="0" w:color="000000"/>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r>
              <w:t>2</w:t>
            </w: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r>
              <w:t>1</w:t>
            </w: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r>
              <w:t>2</w:t>
            </w: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12" w:space="0" w:color="000000"/>
              <w:right w:val="nil"/>
            </w:tcBorders>
          </w:tcPr>
          <w:p w:rsidR="0018550B" w:rsidRDefault="0018550B" w:rsidP="004B14DF">
            <w:pPr>
              <w:pStyle w:val="TableCenter"/>
            </w:pPr>
            <w:r>
              <w:t>1</w:t>
            </w:r>
          </w:p>
        </w:tc>
        <w:tc>
          <w:tcPr>
            <w:tcW w:w="450" w:type="dxa"/>
            <w:tcBorders>
              <w:top w:val="single" w:sz="6" w:space="0" w:color="auto"/>
              <w:left w:val="double" w:sz="6" w:space="0" w:color="000000"/>
              <w:bottom w:val="single" w:sz="12" w:space="0" w:color="000000"/>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r>
              <w:t>1</w:t>
            </w: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r>
              <w:t>1</w:t>
            </w: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12" w:space="0" w:color="000000"/>
              <w:right w:val="double" w:sz="6" w:space="0" w:color="000000"/>
            </w:tcBorders>
          </w:tcPr>
          <w:p w:rsidR="0018550B" w:rsidRDefault="0018550B" w:rsidP="004B14DF">
            <w:pPr>
              <w:pStyle w:val="TableCenter"/>
            </w:pPr>
            <w:r>
              <w:t>1</w:t>
            </w:r>
          </w:p>
        </w:tc>
        <w:tc>
          <w:tcPr>
            <w:tcW w:w="540" w:type="dxa"/>
            <w:tcBorders>
              <w:top w:val="single" w:sz="6" w:space="0" w:color="auto"/>
              <w:left w:val="nil"/>
              <w:bottom w:val="single" w:sz="12" w:space="0" w:color="000000"/>
              <w:right w:val="single" w:sz="6" w:space="0" w:color="000000"/>
            </w:tcBorders>
          </w:tcPr>
          <w:p w:rsidR="0018550B" w:rsidRDefault="0018550B" w:rsidP="004B14DF">
            <w:pPr>
              <w:pStyle w:val="TableCenter"/>
            </w:pPr>
          </w:p>
        </w:tc>
        <w:tc>
          <w:tcPr>
            <w:tcW w:w="720" w:type="dxa"/>
            <w:tcBorders>
              <w:top w:val="single" w:sz="6" w:space="0" w:color="auto"/>
              <w:left w:val="single" w:sz="6" w:space="0" w:color="000000"/>
              <w:bottom w:val="single" w:sz="12" w:space="0" w:color="000000"/>
              <w:right w:val="single" w:sz="12" w:space="0" w:color="000000"/>
            </w:tcBorders>
          </w:tcPr>
          <w:p w:rsidR="0018550B" w:rsidRDefault="0018550B" w:rsidP="004B14DF">
            <w:pPr>
              <w:pStyle w:val="TableCenter"/>
            </w:pPr>
          </w:p>
        </w:tc>
      </w:tr>
    </w:tbl>
    <w:p w:rsidR="0018550B" w:rsidRDefault="0018550B" w:rsidP="0018550B"/>
    <w:p w:rsidR="0018550B" w:rsidRDefault="0018550B" w:rsidP="0018550B"/>
    <w:p w:rsidR="0018550B" w:rsidRDefault="0018550B" w:rsidP="0018550B"/>
    <w:p w:rsidR="0018550B" w:rsidRDefault="0018550B" w:rsidP="0018550B"/>
    <w:p w:rsidR="0018550B" w:rsidRDefault="0018550B" w:rsidP="0018550B">
      <w:pPr>
        <w:rPr>
          <w:b/>
        </w:rPr>
      </w:pPr>
    </w:p>
    <w:p w:rsidR="0018550B" w:rsidRDefault="0018550B" w:rsidP="0018550B">
      <w:pPr>
        <w:rPr>
          <w:b/>
        </w:rPr>
      </w:pPr>
    </w:p>
    <w:p w:rsidR="0018550B" w:rsidRDefault="0018550B" w:rsidP="0018550B">
      <w:pPr>
        <w:ind w:left="720"/>
      </w:pPr>
      <w:r w:rsidRPr="00F32248">
        <w:rPr>
          <w:b/>
        </w:rPr>
        <w:lastRenderedPageBreak/>
        <w:t>18</w:t>
      </w:r>
      <w:r>
        <w:rPr>
          <w:b/>
        </w:rPr>
        <w:t>2</w:t>
      </w:r>
      <w:r w:rsidRPr="00F32248">
        <w:rPr>
          <w:b/>
        </w:rPr>
        <w:t>0 U.S. Census, Menallen, Adams, Pennsylvania</w:t>
      </w:r>
    </w:p>
    <w:p w:rsidR="0018550B" w:rsidRDefault="0018550B" w:rsidP="0018550B">
      <w:pPr>
        <w:ind w:left="720"/>
      </w:pPr>
      <w:r>
        <w:t>Male 10-16</w:t>
      </w:r>
      <w:r>
        <w:tab/>
      </w:r>
      <w:r>
        <w:tab/>
        <w:t>Henry S. Minnich, b. 1808</w:t>
      </w:r>
    </w:p>
    <w:p w:rsidR="0018550B" w:rsidRDefault="0018550B" w:rsidP="0018550B">
      <w:pPr>
        <w:ind w:left="720"/>
      </w:pPr>
      <w:r>
        <w:t>Male 10-16</w:t>
      </w:r>
      <w:r>
        <w:tab/>
      </w:r>
      <w:r>
        <w:tab/>
        <w:t>John Minnich, b. 1806</w:t>
      </w:r>
    </w:p>
    <w:p w:rsidR="0018550B" w:rsidRDefault="0018550B" w:rsidP="0018550B">
      <w:pPr>
        <w:ind w:left="720"/>
      </w:pPr>
      <w:r>
        <w:t>Male 16-18</w:t>
      </w:r>
      <w:r>
        <w:tab/>
      </w:r>
      <w:r>
        <w:tab/>
        <w:t>Daniel Minnich, b. 1803</w:t>
      </w:r>
    </w:p>
    <w:p w:rsidR="0018550B" w:rsidRDefault="0018550B" w:rsidP="0018550B">
      <w:pPr>
        <w:ind w:left="720"/>
      </w:pPr>
      <w:r>
        <w:t>Male 16-26</w:t>
      </w:r>
      <w:r>
        <w:tab/>
      </w:r>
      <w:r>
        <w:tab/>
        <w:t>Daniel Minnich, b. 1803</w:t>
      </w:r>
    </w:p>
    <w:p w:rsidR="0018550B" w:rsidRDefault="0018550B" w:rsidP="0018550B">
      <w:pPr>
        <w:ind w:left="720"/>
      </w:pPr>
      <w:r>
        <w:t>Male 16-26</w:t>
      </w:r>
      <w:r>
        <w:tab/>
      </w:r>
      <w:r>
        <w:tab/>
        <w:t>? [</w:t>
      </w:r>
      <w:r w:rsidRPr="00214C2C">
        <w:rPr>
          <w:i/>
        </w:rPr>
        <w:t>hired laborer?</w:t>
      </w:r>
      <w:r w:rsidRPr="00214C2C">
        <w:t>]</w:t>
      </w:r>
    </w:p>
    <w:p w:rsidR="0018550B" w:rsidRDefault="0018550B" w:rsidP="0018550B">
      <w:pPr>
        <w:ind w:left="720"/>
      </w:pPr>
      <w:r>
        <w:t>Male 45+</w:t>
      </w:r>
      <w:r>
        <w:tab/>
      </w:r>
      <w:r>
        <w:tab/>
        <w:t>Michael Minnich, b. 1760</w:t>
      </w:r>
    </w:p>
    <w:p w:rsidR="0018550B" w:rsidRDefault="0018550B" w:rsidP="0018550B">
      <w:pPr>
        <w:ind w:left="720"/>
      </w:pPr>
      <w:r>
        <w:t>Female 10-16</w:t>
      </w:r>
      <w:r>
        <w:tab/>
      </w:r>
      <w:r>
        <w:tab/>
        <w:t>? [</w:t>
      </w:r>
      <w:r w:rsidRPr="003F153F">
        <w:rPr>
          <w:i/>
        </w:rPr>
        <w:t>grandchild?</w:t>
      </w:r>
      <w:r>
        <w:t>]</w:t>
      </w:r>
    </w:p>
    <w:p w:rsidR="0018550B" w:rsidRDefault="0018550B" w:rsidP="0018550B">
      <w:pPr>
        <w:ind w:left="720"/>
      </w:pPr>
      <w:r>
        <w:t>Female 16-26</w:t>
      </w:r>
      <w:r>
        <w:tab/>
      </w:r>
      <w:r>
        <w:tab/>
        <w:t>Maria Magdalena Minnich, b. 1800</w:t>
      </w:r>
    </w:p>
    <w:p w:rsidR="0018550B" w:rsidRDefault="0018550B" w:rsidP="0018550B">
      <w:pPr>
        <w:ind w:left="720"/>
      </w:pPr>
      <w:r>
        <w:t>Female 45+</w:t>
      </w:r>
      <w:r w:rsidRPr="00196AF5">
        <w:t xml:space="preserve"> </w:t>
      </w:r>
      <w:r>
        <w:tab/>
      </w:r>
      <w:r>
        <w:tab/>
        <w:t>Catharine Minnich, b. Abt 1764</w:t>
      </w:r>
    </w:p>
    <w:p w:rsidR="0018550B" w:rsidRDefault="0018550B" w:rsidP="0018550B"/>
    <w:p w:rsidR="0018550B" w:rsidRDefault="0018550B" w:rsidP="0018550B"/>
    <w:p w:rsidR="0018550B" w:rsidRDefault="0018550B" w:rsidP="0018550B"/>
    <w:tbl>
      <w:tblPr>
        <w:tblW w:w="9180" w:type="dxa"/>
        <w:tblInd w:w="120" w:type="dxa"/>
        <w:tblLayout w:type="fixed"/>
        <w:tblCellMar>
          <w:left w:w="120" w:type="dxa"/>
          <w:right w:w="120" w:type="dxa"/>
        </w:tblCellMar>
        <w:tblLook w:val="04A0" w:firstRow="1" w:lastRow="0" w:firstColumn="1" w:lastColumn="0" w:noHBand="0" w:noVBand="1"/>
      </w:tblPr>
      <w:tblGrid>
        <w:gridCol w:w="540"/>
        <w:gridCol w:w="1620"/>
        <w:gridCol w:w="360"/>
        <w:gridCol w:w="540"/>
        <w:gridCol w:w="540"/>
        <w:gridCol w:w="540"/>
        <w:gridCol w:w="540"/>
        <w:gridCol w:w="540"/>
        <w:gridCol w:w="540"/>
        <w:gridCol w:w="540"/>
        <w:gridCol w:w="540"/>
        <w:gridCol w:w="540"/>
        <w:gridCol w:w="540"/>
        <w:gridCol w:w="540"/>
        <w:gridCol w:w="720"/>
      </w:tblGrid>
      <w:tr w:rsidR="0018550B" w:rsidTr="004B14DF">
        <w:trPr>
          <w:tblHeader/>
        </w:trPr>
        <w:tc>
          <w:tcPr>
            <w:tcW w:w="2520" w:type="dxa"/>
            <w:gridSpan w:val="3"/>
            <w:tcBorders>
              <w:top w:val="single" w:sz="12" w:space="0" w:color="000000"/>
              <w:left w:val="single" w:sz="12" w:space="0" w:color="000000"/>
              <w:bottom w:val="single" w:sz="6" w:space="0" w:color="000000"/>
              <w:right w:val="nil"/>
            </w:tcBorders>
            <w:shd w:val="pct5" w:color="000000" w:fill="FFFFFF"/>
            <w:hideMark/>
          </w:tcPr>
          <w:p w:rsidR="0018550B" w:rsidRDefault="0018550B" w:rsidP="004B14DF">
            <w:pPr>
              <w:pStyle w:val="TblHdCntrLarge"/>
            </w:pPr>
            <w:r>
              <w:t>Locality</w:t>
            </w:r>
          </w:p>
        </w:tc>
        <w:tc>
          <w:tcPr>
            <w:tcW w:w="6660" w:type="dxa"/>
            <w:gridSpan w:val="12"/>
            <w:tcBorders>
              <w:top w:val="single" w:sz="12" w:space="0" w:color="000000"/>
              <w:left w:val="single" w:sz="6" w:space="0" w:color="000000"/>
              <w:bottom w:val="single" w:sz="6" w:space="0" w:color="000000"/>
              <w:right w:val="single" w:sz="12" w:space="0" w:color="auto"/>
            </w:tcBorders>
            <w:hideMark/>
          </w:tcPr>
          <w:p w:rsidR="0018550B" w:rsidRDefault="0018550B" w:rsidP="004B14DF">
            <w:pPr>
              <w:pStyle w:val="TableNormal1"/>
            </w:pPr>
            <w:r>
              <w:t>1830, Menallen, Adams, Pennsylvania</w:t>
            </w:r>
          </w:p>
        </w:tc>
      </w:tr>
      <w:tr w:rsidR="0018550B" w:rsidTr="004B14DF">
        <w:trPr>
          <w:tblHeader/>
        </w:trPr>
        <w:tc>
          <w:tcPr>
            <w:tcW w:w="540" w:type="dxa"/>
            <w:tcBorders>
              <w:top w:val="single" w:sz="6" w:space="0" w:color="000000"/>
              <w:left w:val="single" w:sz="12" w:space="0" w:color="000000"/>
              <w:bottom w:val="single" w:sz="6" w:space="0" w:color="000000"/>
              <w:right w:val="single" w:sz="6" w:space="0" w:color="000000"/>
            </w:tcBorders>
            <w:shd w:val="pct5" w:color="auto" w:fill="auto"/>
            <w:hideMark/>
          </w:tcPr>
          <w:p w:rsidR="0018550B" w:rsidRDefault="0018550B" w:rsidP="004B14DF">
            <w:pPr>
              <w:pStyle w:val="TblHdCntrSmall"/>
            </w:pPr>
            <w:r>
              <w:t>Pg.</w:t>
            </w:r>
            <w:r>
              <w:br/>
              <w:t>Ln.</w:t>
            </w:r>
          </w:p>
        </w:tc>
        <w:tc>
          <w:tcPr>
            <w:tcW w:w="1980" w:type="dxa"/>
            <w:gridSpan w:val="2"/>
            <w:tcBorders>
              <w:top w:val="single" w:sz="6" w:space="0" w:color="000000"/>
              <w:left w:val="double" w:sz="6" w:space="0" w:color="000000"/>
              <w:bottom w:val="single" w:sz="6" w:space="0" w:color="000000"/>
              <w:right w:val="nil"/>
            </w:tcBorders>
            <w:shd w:val="pct5" w:color="auto" w:fill="auto"/>
            <w:hideMark/>
          </w:tcPr>
          <w:p w:rsidR="0018550B" w:rsidRDefault="0018550B" w:rsidP="004B14DF">
            <w:pPr>
              <w:pStyle w:val="TblHdCntrSmall"/>
            </w:pPr>
            <w:r>
              <w:t>Head of Family</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0</w:t>
            </w:r>
            <w:r>
              <w:br/>
              <w:t>to</w:t>
            </w:r>
            <w:r>
              <w:br/>
              <w:t>5</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5</w:t>
            </w:r>
            <w:r>
              <w:br/>
              <w:t>to</w:t>
            </w:r>
            <w:r>
              <w:br/>
              <w:t>10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10</w:t>
            </w:r>
            <w:r>
              <w:br/>
              <w:t>to</w:t>
            </w:r>
            <w:r>
              <w:br/>
              <w:t>15</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15</w:t>
            </w:r>
            <w:r>
              <w:br/>
              <w:t>to</w:t>
            </w:r>
            <w:r>
              <w:br/>
              <w:t>20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20</w:t>
            </w:r>
            <w:r>
              <w:br/>
              <w:t>to</w:t>
            </w:r>
            <w:r>
              <w:br/>
              <w:t>30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30</w:t>
            </w:r>
            <w:r>
              <w:br/>
              <w:t>to</w:t>
            </w:r>
            <w:r>
              <w:br/>
              <w:t>40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40</w:t>
            </w:r>
            <w:r>
              <w:br/>
              <w:t>to</w:t>
            </w:r>
            <w:r>
              <w:br/>
              <w:t>50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50</w:t>
            </w:r>
            <w:r>
              <w:br/>
              <w:t>to</w:t>
            </w:r>
            <w:r>
              <w:br/>
              <w:t>60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60</w:t>
            </w:r>
            <w:r>
              <w:br/>
              <w:t>to</w:t>
            </w:r>
            <w:r>
              <w:br/>
              <w:t>70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70</w:t>
            </w:r>
            <w:r>
              <w:br/>
              <w:t>to</w:t>
            </w:r>
            <w:r>
              <w:br/>
              <w:t>80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80</w:t>
            </w:r>
            <w:r>
              <w:br/>
              <w:t>+</w:t>
            </w:r>
          </w:p>
        </w:tc>
        <w:tc>
          <w:tcPr>
            <w:tcW w:w="720" w:type="dxa"/>
            <w:tcBorders>
              <w:top w:val="single" w:sz="6" w:space="0" w:color="000000"/>
              <w:left w:val="double" w:sz="6" w:space="0" w:color="000000"/>
              <w:bottom w:val="single" w:sz="6" w:space="0" w:color="000000"/>
              <w:right w:val="single" w:sz="12" w:space="0" w:color="000000"/>
            </w:tcBorders>
            <w:shd w:val="pct5" w:color="auto" w:fill="auto"/>
            <w:hideMark/>
          </w:tcPr>
          <w:p w:rsidR="0018550B" w:rsidRDefault="0018550B" w:rsidP="004B14DF">
            <w:pPr>
              <w:pStyle w:val="TblHdCntrSmall"/>
            </w:pPr>
            <w:r>
              <w:t>Slaves</w:t>
            </w:r>
          </w:p>
        </w:tc>
      </w:tr>
      <w:tr w:rsidR="0018550B" w:rsidTr="004B14DF">
        <w:tc>
          <w:tcPr>
            <w:tcW w:w="540" w:type="dxa"/>
            <w:tcBorders>
              <w:top w:val="single" w:sz="6" w:space="0" w:color="000000"/>
              <w:left w:val="single" w:sz="12" w:space="0" w:color="000000"/>
              <w:bottom w:val="single" w:sz="6" w:space="0" w:color="000000"/>
              <w:right w:val="single" w:sz="6" w:space="0" w:color="000000"/>
            </w:tcBorders>
          </w:tcPr>
          <w:p w:rsidR="0018550B" w:rsidRDefault="0018550B" w:rsidP="004B14DF">
            <w:pPr>
              <w:pStyle w:val="TableRight"/>
            </w:pPr>
          </w:p>
        </w:tc>
        <w:tc>
          <w:tcPr>
            <w:tcW w:w="1620" w:type="dxa"/>
            <w:tcBorders>
              <w:top w:val="single" w:sz="6" w:space="0" w:color="000000"/>
              <w:left w:val="double" w:sz="6" w:space="0" w:color="000000"/>
              <w:bottom w:val="single" w:sz="6" w:space="0" w:color="000000"/>
              <w:right w:val="single" w:sz="6" w:space="0" w:color="000000"/>
            </w:tcBorders>
          </w:tcPr>
          <w:p w:rsidR="0018550B" w:rsidRDefault="0018550B" w:rsidP="004B14DF">
            <w:pPr>
              <w:pStyle w:val="TableNormal1"/>
            </w:pPr>
            <w:r>
              <w:t>George Menich</w:t>
            </w:r>
          </w:p>
        </w:tc>
        <w:tc>
          <w:tcPr>
            <w:tcW w:w="360" w:type="dxa"/>
            <w:tcBorders>
              <w:top w:val="single" w:sz="6" w:space="0" w:color="000000"/>
              <w:left w:val="single" w:sz="6" w:space="0" w:color="000000"/>
              <w:bottom w:val="single" w:sz="6" w:space="0" w:color="000000"/>
              <w:right w:val="double" w:sz="6" w:space="0" w:color="000000"/>
            </w:tcBorders>
            <w:shd w:val="pct5" w:color="000000" w:fill="FFFFFF"/>
          </w:tcPr>
          <w:p w:rsidR="0018550B" w:rsidRDefault="0018550B" w:rsidP="004B14DF">
            <w:pPr>
              <w:pStyle w:val="TableHeadCenter"/>
              <w:rPr>
                <w:caps/>
              </w:rPr>
            </w:pPr>
            <w:r>
              <w:rPr>
                <w:caps/>
              </w:rPr>
              <w:t>M</w:t>
            </w:r>
          </w:p>
          <w:p w:rsidR="0018550B" w:rsidRDefault="0018550B" w:rsidP="004B14DF">
            <w:pPr>
              <w:pStyle w:val="TableHeadCenter"/>
            </w:pPr>
            <w:r>
              <w:rPr>
                <w:caps/>
              </w:rPr>
              <w:t>F</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p w:rsidR="0018550B" w:rsidRDefault="0018550B" w:rsidP="004B14DF">
            <w:pPr>
              <w:pStyle w:val="TableCenter"/>
            </w:pPr>
            <w:r>
              <w:t>2</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r>
              <w:t>2</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r>
              <w:t>1</w:t>
            </w:r>
          </w:p>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720" w:type="dxa"/>
            <w:tcBorders>
              <w:top w:val="single" w:sz="6" w:space="0" w:color="000000"/>
              <w:left w:val="double" w:sz="6" w:space="0" w:color="000000"/>
              <w:bottom w:val="single" w:sz="6" w:space="0" w:color="000000"/>
              <w:right w:val="single" w:sz="12" w:space="0" w:color="000000"/>
            </w:tcBorders>
          </w:tcPr>
          <w:p w:rsidR="0018550B" w:rsidRDefault="0018550B" w:rsidP="004B14DF">
            <w:pPr>
              <w:pStyle w:val="TableCenter"/>
            </w:pPr>
          </w:p>
        </w:tc>
      </w:tr>
      <w:tr w:rsidR="0018550B" w:rsidTr="004B14DF">
        <w:tc>
          <w:tcPr>
            <w:tcW w:w="540" w:type="dxa"/>
            <w:tcBorders>
              <w:top w:val="single" w:sz="6" w:space="0" w:color="000000"/>
              <w:left w:val="single" w:sz="12" w:space="0" w:color="000000"/>
              <w:bottom w:val="single" w:sz="6" w:space="0" w:color="000000"/>
              <w:right w:val="single" w:sz="6" w:space="0" w:color="000000"/>
            </w:tcBorders>
          </w:tcPr>
          <w:p w:rsidR="0018550B" w:rsidRDefault="0018550B" w:rsidP="004B14DF">
            <w:pPr>
              <w:pStyle w:val="TableRight"/>
            </w:pPr>
          </w:p>
        </w:tc>
        <w:tc>
          <w:tcPr>
            <w:tcW w:w="1620" w:type="dxa"/>
            <w:tcBorders>
              <w:top w:val="single" w:sz="6" w:space="0" w:color="000000"/>
              <w:left w:val="double" w:sz="6" w:space="0" w:color="000000"/>
              <w:bottom w:val="single" w:sz="6" w:space="0" w:color="000000"/>
              <w:right w:val="single" w:sz="6" w:space="0" w:color="000000"/>
            </w:tcBorders>
          </w:tcPr>
          <w:p w:rsidR="0018550B" w:rsidRDefault="0018550B" w:rsidP="004B14DF">
            <w:pPr>
              <w:pStyle w:val="TableNormal1"/>
            </w:pPr>
            <w:r>
              <w:t>Daniel Menich</w:t>
            </w:r>
          </w:p>
        </w:tc>
        <w:tc>
          <w:tcPr>
            <w:tcW w:w="360" w:type="dxa"/>
            <w:tcBorders>
              <w:top w:val="single" w:sz="6" w:space="0" w:color="000000"/>
              <w:left w:val="single" w:sz="6" w:space="0" w:color="000000"/>
              <w:bottom w:val="single" w:sz="6" w:space="0" w:color="000000"/>
              <w:right w:val="double" w:sz="6" w:space="0" w:color="000000"/>
            </w:tcBorders>
            <w:shd w:val="pct5" w:color="000000" w:fill="FFFFFF"/>
          </w:tcPr>
          <w:p w:rsidR="0018550B" w:rsidRDefault="0018550B" w:rsidP="004B14DF">
            <w:pPr>
              <w:pStyle w:val="TableHeadCenter"/>
              <w:rPr>
                <w:caps/>
              </w:rPr>
            </w:pPr>
            <w:r>
              <w:rPr>
                <w:caps/>
              </w:rPr>
              <w:t>M</w:t>
            </w:r>
          </w:p>
          <w:p w:rsidR="0018550B" w:rsidRDefault="0018550B" w:rsidP="004B14DF">
            <w:pPr>
              <w:pStyle w:val="TableHeadCenter"/>
              <w:rPr>
                <w:caps/>
              </w:rPr>
            </w:pPr>
            <w:r>
              <w:rPr>
                <w:caps/>
              </w:rPr>
              <w:t>F</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r>
              <w:t>2</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r>
              <w:t>1</w:t>
            </w:r>
          </w:p>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720" w:type="dxa"/>
            <w:tcBorders>
              <w:top w:val="single" w:sz="6" w:space="0" w:color="000000"/>
              <w:left w:val="double" w:sz="6" w:space="0" w:color="000000"/>
              <w:bottom w:val="single" w:sz="6" w:space="0" w:color="000000"/>
              <w:right w:val="single" w:sz="12" w:space="0" w:color="000000"/>
            </w:tcBorders>
          </w:tcPr>
          <w:p w:rsidR="0018550B" w:rsidRDefault="0018550B" w:rsidP="004B14DF">
            <w:pPr>
              <w:pStyle w:val="TableCenter"/>
            </w:pPr>
          </w:p>
        </w:tc>
      </w:tr>
      <w:tr w:rsidR="0018550B" w:rsidTr="004B14DF">
        <w:tc>
          <w:tcPr>
            <w:tcW w:w="540" w:type="dxa"/>
            <w:tcBorders>
              <w:top w:val="single" w:sz="6" w:space="0" w:color="000000"/>
              <w:left w:val="single" w:sz="12" w:space="0" w:color="000000"/>
              <w:bottom w:val="single" w:sz="12" w:space="0" w:color="000000"/>
              <w:right w:val="single" w:sz="6" w:space="0" w:color="000000"/>
            </w:tcBorders>
          </w:tcPr>
          <w:p w:rsidR="0018550B" w:rsidRDefault="0018550B" w:rsidP="004B14DF">
            <w:pPr>
              <w:pStyle w:val="TableRight"/>
            </w:pPr>
          </w:p>
        </w:tc>
        <w:tc>
          <w:tcPr>
            <w:tcW w:w="1620" w:type="dxa"/>
            <w:tcBorders>
              <w:top w:val="single" w:sz="6" w:space="0" w:color="000000"/>
              <w:left w:val="double" w:sz="6" w:space="0" w:color="000000"/>
              <w:bottom w:val="single" w:sz="12" w:space="0" w:color="000000"/>
              <w:right w:val="single" w:sz="6" w:space="0" w:color="000000"/>
            </w:tcBorders>
          </w:tcPr>
          <w:p w:rsidR="0018550B" w:rsidRDefault="0018550B" w:rsidP="004B14DF">
            <w:pPr>
              <w:pStyle w:val="TableNormal1"/>
            </w:pPr>
            <w:r>
              <w:t>Michael Minich</w:t>
            </w:r>
          </w:p>
        </w:tc>
        <w:tc>
          <w:tcPr>
            <w:tcW w:w="360" w:type="dxa"/>
            <w:tcBorders>
              <w:top w:val="single" w:sz="6" w:space="0" w:color="000000"/>
              <w:left w:val="single" w:sz="6" w:space="0" w:color="000000"/>
              <w:bottom w:val="single" w:sz="12" w:space="0" w:color="000000"/>
              <w:right w:val="double" w:sz="6" w:space="0" w:color="000000"/>
            </w:tcBorders>
            <w:shd w:val="pct5" w:color="000000" w:fill="FFFFFF"/>
          </w:tcPr>
          <w:p w:rsidR="0018550B" w:rsidRDefault="0018550B" w:rsidP="004B14DF">
            <w:pPr>
              <w:pStyle w:val="TableHeadCenter"/>
              <w:rPr>
                <w:caps/>
              </w:rPr>
            </w:pPr>
            <w:r>
              <w:rPr>
                <w:caps/>
              </w:rPr>
              <w:t>M</w:t>
            </w:r>
          </w:p>
          <w:p w:rsidR="0018550B" w:rsidRDefault="0018550B" w:rsidP="004B14DF">
            <w:pPr>
              <w:pStyle w:val="TableHeadCenter"/>
            </w:pPr>
            <w:r>
              <w:rPr>
                <w:caps/>
              </w:rPr>
              <w:t>F</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1</w:t>
            </w:r>
          </w:p>
          <w:p w:rsidR="0018550B" w:rsidRDefault="0018550B" w:rsidP="004B14DF">
            <w:pPr>
              <w:pStyle w:val="TableCenter"/>
            </w:pPr>
            <w:r>
              <w:t>1</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1</w:t>
            </w:r>
          </w:p>
          <w:p w:rsidR="0018550B" w:rsidRDefault="0018550B" w:rsidP="004B14DF">
            <w:pPr>
              <w:pStyle w:val="TableCenter"/>
            </w:pPr>
            <w:r>
              <w:t>1</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720" w:type="dxa"/>
            <w:tcBorders>
              <w:top w:val="single" w:sz="6" w:space="0" w:color="000000"/>
              <w:left w:val="double" w:sz="6" w:space="0" w:color="000000"/>
              <w:bottom w:val="single" w:sz="12" w:space="0" w:color="000000"/>
              <w:right w:val="single" w:sz="12" w:space="0" w:color="000000"/>
            </w:tcBorders>
          </w:tcPr>
          <w:p w:rsidR="0018550B" w:rsidRDefault="0018550B" w:rsidP="004B14DF">
            <w:pPr>
              <w:pStyle w:val="TableCenter"/>
            </w:pPr>
          </w:p>
        </w:tc>
      </w:tr>
    </w:tbl>
    <w:p w:rsidR="0018550B" w:rsidRDefault="0018550B" w:rsidP="0018550B"/>
    <w:p w:rsidR="0018550B" w:rsidRDefault="0018550B" w:rsidP="0018550B"/>
    <w:p w:rsidR="0018550B" w:rsidRDefault="0018550B" w:rsidP="0018550B">
      <w:pPr>
        <w:ind w:left="720"/>
      </w:pPr>
      <w:r w:rsidRPr="00F32248">
        <w:rPr>
          <w:b/>
        </w:rPr>
        <w:t>18</w:t>
      </w:r>
      <w:r>
        <w:rPr>
          <w:b/>
        </w:rPr>
        <w:t>3</w:t>
      </w:r>
      <w:r w:rsidRPr="00F32248">
        <w:rPr>
          <w:b/>
        </w:rPr>
        <w:t>0 U.S. Census, Menallen, Adams, Pennsylvania</w:t>
      </w:r>
    </w:p>
    <w:p w:rsidR="0018550B" w:rsidRDefault="0018550B" w:rsidP="0018550B">
      <w:pPr>
        <w:ind w:left="720"/>
      </w:pPr>
      <w:r>
        <w:t>Male 10-15</w:t>
      </w:r>
      <w:r>
        <w:tab/>
      </w:r>
      <w:r>
        <w:tab/>
        <w:t>? [</w:t>
      </w:r>
      <w:r w:rsidRPr="003F153F">
        <w:rPr>
          <w:i/>
        </w:rPr>
        <w:t>grandchild?</w:t>
      </w:r>
      <w:r>
        <w:t>]</w:t>
      </w:r>
    </w:p>
    <w:p w:rsidR="0018550B" w:rsidRDefault="0018550B" w:rsidP="0018550B">
      <w:pPr>
        <w:ind w:left="720"/>
      </w:pPr>
      <w:r>
        <w:t>Male 60-70</w:t>
      </w:r>
      <w:r>
        <w:tab/>
      </w:r>
      <w:r>
        <w:tab/>
        <w:t>Michael Minnich, b. 1760</w:t>
      </w:r>
    </w:p>
    <w:p w:rsidR="0018550B" w:rsidRDefault="0018550B" w:rsidP="0018550B">
      <w:pPr>
        <w:ind w:left="720"/>
      </w:pPr>
      <w:r>
        <w:t>Female 10-15</w:t>
      </w:r>
      <w:r>
        <w:tab/>
      </w:r>
      <w:r>
        <w:tab/>
        <w:t>? [</w:t>
      </w:r>
      <w:r w:rsidRPr="003F153F">
        <w:rPr>
          <w:i/>
        </w:rPr>
        <w:t>grandchild?</w:t>
      </w:r>
      <w:r>
        <w:t>]</w:t>
      </w:r>
    </w:p>
    <w:p w:rsidR="0018550B" w:rsidRDefault="0018550B" w:rsidP="0018550B">
      <w:pPr>
        <w:ind w:left="720"/>
      </w:pPr>
      <w:r>
        <w:t>Female 60-70</w:t>
      </w:r>
      <w:r>
        <w:tab/>
      </w:r>
      <w:r>
        <w:tab/>
        <w:t>Catharine Minnich, b. Abt 1764</w:t>
      </w:r>
    </w:p>
    <w:p w:rsidR="0018550B" w:rsidRDefault="0018550B" w:rsidP="0018550B"/>
    <w:p w:rsidR="0018550B" w:rsidRDefault="0018550B" w:rsidP="0018550B"/>
    <w:tbl>
      <w:tblPr>
        <w:tblW w:w="9360" w:type="dxa"/>
        <w:tblInd w:w="-60" w:type="dxa"/>
        <w:tblLayout w:type="fixed"/>
        <w:tblCellMar>
          <w:left w:w="120" w:type="dxa"/>
          <w:right w:w="120" w:type="dxa"/>
        </w:tblCellMar>
        <w:tblLook w:val="04A0" w:firstRow="1" w:lastRow="0" w:firstColumn="1" w:lastColumn="0" w:noHBand="0" w:noVBand="1"/>
      </w:tblPr>
      <w:tblGrid>
        <w:gridCol w:w="630"/>
        <w:gridCol w:w="1530"/>
        <w:gridCol w:w="360"/>
        <w:gridCol w:w="540"/>
        <w:gridCol w:w="540"/>
        <w:gridCol w:w="540"/>
        <w:gridCol w:w="540"/>
        <w:gridCol w:w="540"/>
        <w:gridCol w:w="540"/>
        <w:gridCol w:w="540"/>
        <w:gridCol w:w="540"/>
        <w:gridCol w:w="540"/>
        <w:gridCol w:w="540"/>
        <w:gridCol w:w="540"/>
        <w:gridCol w:w="900"/>
      </w:tblGrid>
      <w:tr w:rsidR="0018550B" w:rsidTr="004B14DF">
        <w:trPr>
          <w:tblHeader/>
        </w:trPr>
        <w:tc>
          <w:tcPr>
            <w:tcW w:w="2520" w:type="dxa"/>
            <w:gridSpan w:val="3"/>
            <w:tcBorders>
              <w:top w:val="single" w:sz="12" w:space="0" w:color="000000"/>
              <w:left w:val="single" w:sz="12" w:space="0" w:color="000000"/>
              <w:bottom w:val="single" w:sz="6" w:space="0" w:color="000000"/>
              <w:right w:val="nil"/>
            </w:tcBorders>
            <w:shd w:val="pct5" w:color="000000" w:fill="FFFFFF"/>
            <w:hideMark/>
          </w:tcPr>
          <w:p w:rsidR="0018550B" w:rsidRDefault="0018550B" w:rsidP="004B14DF">
            <w:pPr>
              <w:pStyle w:val="TblHdCntrLarge"/>
            </w:pPr>
            <w:r>
              <w:t>Locality</w:t>
            </w:r>
          </w:p>
        </w:tc>
        <w:tc>
          <w:tcPr>
            <w:tcW w:w="6840" w:type="dxa"/>
            <w:gridSpan w:val="12"/>
            <w:tcBorders>
              <w:top w:val="single" w:sz="12" w:space="0" w:color="000000"/>
              <w:left w:val="single" w:sz="6" w:space="0" w:color="000000"/>
              <w:bottom w:val="single" w:sz="6" w:space="0" w:color="000000"/>
              <w:right w:val="single" w:sz="12" w:space="0" w:color="auto"/>
            </w:tcBorders>
            <w:hideMark/>
          </w:tcPr>
          <w:p w:rsidR="0018550B" w:rsidRDefault="0018550B" w:rsidP="004B14DF">
            <w:pPr>
              <w:pStyle w:val="TableNormal1"/>
            </w:pPr>
            <w:r>
              <w:t>1840, Menallen, Adams, Pennsylvania</w:t>
            </w:r>
          </w:p>
        </w:tc>
      </w:tr>
      <w:tr w:rsidR="0018550B" w:rsidTr="004B14DF">
        <w:trPr>
          <w:tblHeader/>
        </w:trPr>
        <w:tc>
          <w:tcPr>
            <w:tcW w:w="630" w:type="dxa"/>
            <w:tcBorders>
              <w:top w:val="single" w:sz="6" w:space="0" w:color="000000"/>
              <w:left w:val="single" w:sz="12" w:space="0" w:color="000000"/>
              <w:bottom w:val="single" w:sz="6" w:space="0" w:color="000000"/>
              <w:right w:val="single" w:sz="6" w:space="0" w:color="000000"/>
            </w:tcBorders>
            <w:shd w:val="pct5" w:color="auto" w:fill="auto"/>
            <w:hideMark/>
          </w:tcPr>
          <w:p w:rsidR="0018550B" w:rsidRDefault="0018550B" w:rsidP="004B14DF">
            <w:pPr>
              <w:pStyle w:val="TblHdCntrSmall"/>
            </w:pPr>
            <w:r>
              <w:t>Pg.</w:t>
            </w:r>
            <w:r>
              <w:br/>
              <w:t>Ln.</w:t>
            </w:r>
          </w:p>
        </w:tc>
        <w:tc>
          <w:tcPr>
            <w:tcW w:w="1890" w:type="dxa"/>
            <w:gridSpan w:val="2"/>
            <w:tcBorders>
              <w:top w:val="single" w:sz="6" w:space="0" w:color="000000"/>
              <w:left w:val="double" w:sz="6" w:space="0" w:color="000000"/>
              <w:bottom w:val="single" w:sz="6" w:space="0" w:color="000000"/>
              <w:right w:val="nil"/>
            </w:tcBorders>
            <w:shd w:val="pct5" w:color="auto" w:fill="auto"/>
            <w:hideMark/>
          </w:tcPr>
          <w:p w:rsidR="0018550B" w:rsidRDefault="0018550B" w:rsidP="004B14DF">
            <w:pPr>
              <w:pStyle w:val="TblHdCntrSmall"/>
            </w:pPr>
            <w:r>
              <w:t>Head of Family</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0</w:t>
            </w:r>
            <w:r>
              <w:br/>
              <w:t>to</w:t>
            </w:r>
            <w:r>
              <w:br/>
              <w:t>5</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5</w:t>
            </w:r>
            <w:r>
              <w:br/>
              <w:t>to</w:t>
            </w:r>
            <w:r>
              <w:br/>
              <w:t>10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10</w:t>
            </w:r>
            <w:r>
              <w:br/>
              <w:t>to</w:t>
            </w:r>
            <w:r>
              <w:br/>
              <w:t>15</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15</w:t>
            </w:r>
            <w:r>
              <w:br/>
              <w:t>to</w:t>
            </w:r>
            <w:r>
              <w:br/>
              <w:t>20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20</w:t>
            </w:r>
            <w:r>
              <w:br/>
              <w:t>to</w:t>
            </w:r>
            <w:r>
              <w:br/>
              <w:t>30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30</w:t>
            </w:r>
            <w:r>
              <w:br/>
              <w:t>to</w:t>
            </w:r>
            <w:r>
              <w:br/>
              <w:t>40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40</w:t>
            </w:r>
            <w:r>
              <w:br/>
              <w:t>to</w:t>
            </w:r>
            <w:r>
              <w:br/>
              <w:t>50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50</w:t>
            </w:r>
            <w:r>
              <w:br/>
              <w:t>to</w:t>
            </w:r>
            <w:r>
              <w:br/>
              <w:t>60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60</w:t>
            </w:r>
            <w:r>
              <w:br/>
              <w:t>to</w:t>
            </w:r>
            <w:r>
              <w:br/>
              <w:t>70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70</w:t>
            </w:r>
            <w:r>
              <w:br/>
              <w:t>to</w:t>
            </w:r>
            <w:r>
              <w:br/>
              <w:t>80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80</w:t>
            </w:r>
            <w:r>
              <w:br/>
              <w:t>+</w:t>
            </w:r>
          </w:p>
        </w:tc>
        <w:tc>
          <w:tcPr>
            <w:tcW w:w="900" w:type="dxa"/>
            <w:tcBorders>
              <w:top w:val="single" w:sz="6" w:space="0" w:color="000000"/>
              <w:left w:val="double" w:sz="6" w:space="0" w:color="000000"/>
              <w:bottom w:val="single" w:sz="6" w:space="0" w:color="000000"/>
              <w:right w:val="single" w:sz="12" w:space="0" w:color="000000"/>
            </w:tcBorders>
            <w:shd w:val="pct5" w:color="auto" w:fill="auto"/>
            <w:hideMark/>
          </w:tcPr>
          <w:p w:rsidR="0018550B" w:rsidRDefault="0018550B" w:rsidP="004B14DF">
            <w:pPr>
              <w:pStyle w:val="TblHdCntrSmall"/>
            </w:pPr>
            <w:r>
              <w:t>Slaves</w:t>
            </w:r>
          </w:p>
        </w:tc>
      </w:tr>
      <w:tr w:rsidR="0018550B" w:rsidTr="004B14DF">
        <w:tc>
          <w:tcPr>
            <w:tcW w:w="630" w:type="dxa"/>
            <w:tcBorders>
              <w:top w:val="single" w:sz="6" w:space="0" w:color="000000"/>
              <w:left w:val="single" w:sz="12" w:space="0" w:color="000000"/>
              <w:bottom w:val="single" w:sz="6" w:space="0" w:color="000000"/>
              <w:right w:val="single" w:sz="6" w:space="0" w:color="000000"/>
            </w:tcBorders>
          </w:tcPr>
          <w:p w:rsidR="0018550B" w:rsidRDefault="0018550B" w:rsidP="004B14DF">
            <w:pPr>
              <w:pStyle w:val="TableRight"/>
            </w:pPr>
          </w:p>
        </w:tc>
        <w:tc>
          <w:tcPr>
            <w:tcW w:w="1530" w:type="dxa"/>
            <w:tcBorders>
              <w:top w:val="single" w:sz="6" w:space="0" w:color="000000"/>
              <w:left w:val="double" w:sz="6" w:space="0" w:color="000000"/>
              <w:bottom w:val="single" w:sz="6" w:space="0" w:color="000000"/>
              <w:right w:val="single" w:sz="6" w:space="0" w:color="000000"/>
            </w:tcBorders>
          </w:tcPr>
          <w:p w:rsidR="0018550B" w:rsidRDefault="0018550B" w:rsidP="004B14DF">
            <w:pPr>
              <w:pStyle w:val="TableNormal1"/>
            </w:pPr>
            <w:r>
              <w:t>George Minich</w:t>
            </w:r>
          </w:p>
        </w:tc>
        <w:tc>
          <w:tcPr>
            <w:tcW w:w="360" w:type="dxa"/>
            <w:tcBorders>
              <w:top w:val="single" w:sz="6" w:space="0" w:color="000000"/>
              <w:left w:val="single" w:sz="6" w:space="0" w:color="000000"/>
              <w:bottom w:val="single" w:sz="6" w:space="0" w:color="000000"/>
              <w:right w:val="double" w:sz="6" w:space="0" w:color="000000"/>
            </w:tcBorders>
            <w:shd w:val="pct5" w:color="000000" w:fill="FFFFFF"/>
          </w:tcPr>
          <w:p w:rsidR="0018550B" w:rsidRDefault="0018550B" w:rsidP="004B14DF">
            <w:pPr>
              <w:pStyle w:val="TableHeadCenter"/>
            </w:pPr>
            <w:r>
              <w:t>M</w:t>
            </w:r>
          </w:p>
          <w:p w:rsidR="0018550B" w:rsidRDefault="0018550B" w:rsidP="004B14DF">
            <w:pPr>
              <w:pStyle w:val="TableHeadCenter"/>
            </w:pPr>
            <w:r>
              <w:t>F</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p w:rsidR="0018550B" w:rsidRDefault="0018550B" w:rsidP="004B14DF">
            <w:pPr>
              <w:pStyle w:val="TableCenter"/>
            </w:pPr>
            <w:r>
              <w:t>2</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900" w:type="dxa"/>
            <w:tcBorders>
              <w:top w:val="single" w:sz="6" w:space="0" w:color="000000"/>
              <w:left w:val="double" w:sz="6" w:space="0" w:color="000000"/>
              <w:bottom w:val="single" w:sz="6" w:space="0" w:color="000000"/>
              <w:right w:val="single" w:sz="12" w:space="0" w:color="000000"/>
            </w:tcBorders>
          </w:tcPr>
          <w:p w:rsidR="0018550B" w:rsidRDefault="0018550B" w:rsidP="004B14DF">
            <w:pPr>
              <w:pStyle w:val="TableCenter"/>
            </w:pPr>
          </w:p>
        </w:tc>
      </w:tr>
      <w:tr w:rsidR="0018550B" w:rsidTr="004B14DF">
        <w:tc>
          <w:tcPr>
            <w:tcW w:w="630" w:type="dxa"/>
            <w:tcBorders>
              <w:top w:val="single" w:sz="6" w:space="0" w:color="000000"/>
              <w:left w:val="single" w:sz="12" w:space="0" w:color="000000"/>
              <w:bottom w:val="single" w:sz="6" w:space="0" w:color="000000"/>
              <w:right w:val="single" w:sz="6" w:space="0" w:color="000000"/>
            </w:tcBorders>
          </w:tcPr>
          <w:p w:rsidR="0018550B" w:rsidRDefault="0018550B" w:rsidP="004B14DF">
            <w:pPr>
              <w:pStyle w:val="TableRight"/>
            </w:pPr>
          </w:p>
        </w:tc>
        <w:tc>
          <w:tcPr>
            <w:tcW w:w="1530" w:type="dxa"/>
            <w:tcBorders>
              <w:top w:val="single" w:sz="6" w:space="0" w:color="000000"/>
              <w:left w:val="double" w:sz="6" w:space="0" w:color="000000"/>
              <w:bottom w:val="single" w:sz="6" w:space="0" w:color="000000"/>
              <w:right w:val="single" w:sz="6" w:space="0" w:color="000000"/>
            </w:tcBorders>
          </w:tcPr>
          <w:p w:rsidR="0018550B" w:rsidRDefault="0018550B" w:rsidP="004B14DF">
            <w:pPr>
              <w:pStyle w:val="TableNormal1"/>
            </w:pPr>
            <w:r>
              <w:t>Michl Minich</w:t>
            </w:r>
          </w:p>
        </w:tc>
        <w:tc>
          <w:tcPr>
            <w:tcW w:w="360" w:type="dxa"/>
            <w:tcBorders>
              <w:top w:val="single" w:sz="6" w:space="0" w:color="000000"/>
              <w:left w:val="single" w:sz="6" w:space="0" w:color="000000"/>
              <w:bottom w:val="single" w:sz="6" w:space="0" w:color="000000"/>
              <w:right w:val="double" w:sz="6" w:space="0" w:color="000000"/>
            </w:tcBorders>
            <w:shd w:val="pct5" w:color="000000" w:fill="FFFFFF"/>
          </w:tcPr>
          <w:p w:rsidR="0018550B" w:rsidRDefault="0018550B" w:rsidP="004B14DF">
            <w:pPr>
              <w:pStyle w:val="TableHeadCenter"/>
              <w:rPr>
                <w:caps/>
              </w:rPr>
            </w:pPr>
            <w:r>
              <w:rPr>
                <w:caps/>
              </w:rPr>
              <w:t>M</w:t>
            </w:r>
          </w:p>
          <w:p w:rsidR="0018550B" w:rsidRDefault="0018550B" w:rsidP="004B14DF">
            <w:pPr>
              <w:pStyle w:val="TableHeadCenter"/>
            </w:pPr>
            <w:r>
              <w:rPr>
                <w:caps/>
              </w:rPr>
              <w:t>F</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r>
              <w:t>2</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p>
          <w:p w:rsidR="0018550B" w:rsidRDefault="0018550B" w:rsidP="004B14DF">
            <w:pPr>
              <w:pStyle w:val="TableCenter"/>
            </w:pPr>
            <w:r>
              <w:t>1</w:t>
            </w:r>
          </w:p>
        </w:tc>
        <w:tc>
          <w:tcPr>
            <w:tcW w:w="540" w:type="dxa"/>
            <w:tcBorders>
              <w:top w:val="single" w:sz="6" w:space="0" w:color="000000"/>
              <w:left w:val="single" w:sz="6" w:space="0" w:color="000000"/>
              <w:bottom w:val="single" w:sz="6" w:space="0" w:color="000000"/>
              <w:right w:val="single" w:sz="6" w:space="0" w:color="000000"/>
            </w:tcBorders>
          </w:tcPr>
          <w:p w:rsidR="0018550B" w:rsidRDefault="0018550B" w:rsidP="004B14DF">
            <w:pPr>
              <w:pStyle w:val="TableCenter"/>
            </w:pPr>
            <w:r>
              <w:t>1</w:t>
            </w:r>
          </w:p>
        </w:tc>
        <w:tc>
          <w:tcPr>
            <w:tcW w:w="900" w:type="dxa"/>
            <w:tcBorders>
              <w:top w:val="single" w:sz="6" w:space="0" w:color="000000"/>
              <w:left w:val="double" w:sz="6" w:space="0" w:color="000000"/>
              <w:bottom w:val="single" w:sz="6" w:space="0" w:color="000000"/>
              <w:right w:val="single" w:sz="12" w:space="0" w:color="000000"/>
            </w:tcBorders>
          </w:tcPr>
          <w:p w:rsidR="0018550B" w:rsidRDefault="0018550B" w:rsidP="004B14DF">
            <w:pPr>
              <w:pStyle w:val="TableCenter"/>
            </w:pPr>
          </w:p>
        </w:tc>
      </w:tr>
      <w:tr w:rsidR="0018550B" w:rsidTr="004B14DF">
        <w:tc>
          <w:tcPr>
            <w:tcW w:w="630" w:type="dxa"/>
            <w:tcBorders>
              <w:top w:val="single" w:sz="6" w:space="0" w:color="000000"/>
              <w:left w:val="single" w:sz="12" w:space="0" w:color="000000"/>
              <w:bottom w:val="single" w:sz="12" w:space="0" w:color="000000"/>
              <w:right w:val="single" w:sz="6" w:space="0" w:color="000000"/>
            </w:tcBorders>
          </w:tcPr>
          <w:p w:rsidR="0018550B" w:rsidRDefault="0018550B" w:rsidP="004B14DF">
            <w:pPr>
              <w:pStyle w:val="TableRight"/>
            </w:pPr>
          </w:p>
        </w:tc>
        <w:tc>
          <w:tcPr>
            <w:tcW w:w="1530" w:type="dxa"/>
            <w:tcBorders>
              <w:top w:val="single" w:sz="6" w:space="0" w:color="000000"/>
              <w:left w:val="double" w:sz="6" w:space="0" w:color="000000"/>
              <w:bottom w:val="single" w:sz="12" w:space="0" w:color="000000"/>
              <w:right w:val="single" w:sz="6" w:space="0" w:color="000000"/>
            </w:tcBorders>
          </w:tcPr>
          <w:p w:rsidR="0018550B" w:rsidRDefault="0018550B" w:rsidP="004B14DF">
            <w:pPr>
              <w:pStyle w:val="TableNormal1"/>
            </w:pPr>
            <w:r>
              <w:t>William Rex</w:t>
            </w:r>
          </w:p>
        </w:tc>
        <w:tc>
          <w:tcPr>
            <w:tcW w:w="360" w:type="dxa"/>
            <w:tcBorders>
              <w:top w:val="single" w:sz="6" w:space="0" w:color="000000"/>
              <w:left w:val="single" w:sz="6" w:space="0" w:color="000000"/>
              <w:bottom w:val="single" w:sz="12" w:space="0" w:color="000000"/>
              <w:right w:val="double" w:sz="6" w:space="0" w:color="000000"/>
            </w:tcBorders>
            <w:shd w:val="pct5" w:color="000000" w:fill="FFFFFF"/>
          </w:tcPr>
          <w:p w:rsidR="0018550B" w:rsidRDefault="0018550B" w:rsidP="004B14DF">
            <w:pPr>
              <w:pStyle w:val="TableHeadCenter"/>
              <w:rPr>
                <w:caps/>
              </w:rPr>
            </w:pPr>
            <w:r>
              <w:rPr>
                <w:caps/>
              </w:rPr>
              <w:t>M</w:t>
            </w:r>
          </w:p>
          <w:p w:rsidR="0018550B" w:rsidRDefault="0018550B" w:rsidP="004B14DF">
            <w:pPr>
              <w:pStyle w:val="TableHeadCenter"/>
              <w:rPr>
                <w:caps/>
              </w:rPr>
            </w:pPr>
            <w:r>
              <w:rPr>
                <w:caps/>
              </w:rPr>
              <w:t>F</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1</w:t>
            </w:r>
          </w:p>
          <w:p w:rsidR="0018550B" w:rsidRDefault="0018550B" w:rsidP="004B14DF">
            <w:pPr>
              <w:pStyle w:val="TableCenter"/>
            </w:pPr>
            <w:r>
              <w:t>2</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2</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1</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2</w:t>
            </w:r>
          </w:p>
          <w:p w:rsidR="0018550B" w:rsidRDefault="0018550B" w:rsidP="004B14DF">
            <w:pPr>
              <w:pStyle w:val="TableCenter"/>
            </w:pPr>
            <w:r>
              <w:t>1</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p w:rsidR="0018550B" w:rsidRDefault="0018550B" w:rsidP="004B14DF">
            <w:pPr>
              <w:pStyle w:val="TableCenter"/>
            </w:pPr>
            <w:r>
              <w:t>1</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r>
              <w:t>1</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900" w:type="dxa"/>
            <w:tcBorders>
              <w:top w:val="single" w:sz="6" w:space="0" w:color="000000"/>
              <w:left w:val="double" w:sz="6" w:space="0" w:color="000000"/>
              <w:bottom w:val="single" w:sz="12" w:space="0" w:color="000000"/>
              <w:right w:val="single" w:sz="12" w:space="0" w:color="000000"/>
            </w:tcBorders>
          </w:tcPr>
          <w:p w:rsidR="0018550B" w:rsidRDefault="0018550B" w:rsidP="004B14DF">
            <w:pPr>
              <w:pStyle w:val="TableCenter"/>
            </w:pPr>
          </w:p>
        </w:tc>
      </w:tr>
    </w:tbl>
    <w:p w:rsidR="0018550B" w:rsidRDefault="0018550B" w:rsidP="0018550B">
      <w:pPr>
        <w:spacing w:line="360" w:lineRule="auto"/>
      </w:pPr>
    </w:p>
    <w:p w:rsidR="0018550B" w:rsidRDefault="0018550B" w:rsidP="0018550B">
      <w:pPr>
        <w:ind w:left="720"/>
      </w:pPr>
      <w:r w:rsidRPr="00F32248">
        <w:rPr>
          <w:b/>
        </w:rPr>
        <w:t>18</w:t>
      </w:r>
      <w:r>
        <w:rPr>
          <w:b/>
        </w:rPr>
        <w:t>4</w:t>
      </w:r>
      <w:r w:rsidRPr="00F32248">
        <w:rPr>
          <w:b/>
        </w:rPr>
        <w:t>0 U.S. Census, Menallen, Adams, Pennsylvania</w:t>
      </w:r>
    </w:p>
    <w:p w:rsidR="0018550B" w:rsidRDefault="0018550B" w:rsidP="0018550B">
      <w:pPr>
        <w:ind w:left="720"/>
      </w:pPr>
      <w:r>
        <w:lastRenderedPageBreak/>
        <w:t>Male 20-30</w:t>
      </w:r>
      <w:r>
        <w:tab/>
      </w:r>
      <w:r>
        <w:tab/>
        <w:t>? [</w:t>
      </w:r>
      <w:r w:rsidRPr="00214C2C">
        <w:rPr>
          <w:i/>
        </w:rPr>
        <w:t>hired laborer?</w:t>
      </w:r>
      <w:r w:rsidRPr="00214C2C">
        <w:t>]</w:t>
      </w:r>
    </w:p>
    <w:p w:rsidR="0018550B" w:rsidRDefault="0018550B" w:rsidP="0018550B">
      <w:pPr>
        <w:ind w:left="720"/>
      </w:pPr>
      <w:r>
        <w:t>Male 20-30</w:t>
      </w:r>
      <w:r>
        <w:tab/>
      </w:r>
      <w:r>
        <w:tab/>
        <w:t>? [</w:t>
      </w:r>
      <w:r w:rsidRPr="00214C2C">
        <w:rPr>
          <w:i/>
        </w:rPr>
        <w:t>hired laborer?</w:t>
      </w:r>
      <w:r w:rsidRPr="00214C2C">
        <w:t>]</w:t>
      </w:r>
    </w:p>
    <w:p w:rsidR="0018550B" w:rsidRDefault="0018550B" w:rsidP="0018550B">
      <w:pPr>
        <w:ind w:left="720"/>
      </w:pPr>
      <w:r>
        <w:t>Male 80-90</w:t>
      </w:r>
      <w:r>
        <w:tab/>
      </w:r>
      <w:r>
        <w:tab/>
        <w:t>Michael Minnich, b. 1760</w:t>
      </w:r>
    </w:p>
    <w:p w:rsidR="0018550B" w:rsidRDefault="0018550B" w:rsidP="0018550B">
      <w:pPr>
        <w:ind w:left="720"/>
      </w:pPr>
      <w:r>
        <w:t>Female 70-80</w:t>
      </w:r>
      <w:r>
        <w:tab/>
      </w:r>
      <w:r>
        <w:tab/>
        <w:t>Catharine Minnich, b. Abt 1764</w:t>
      </w:r>
    </w:p>
    <w:p w:rsidR="0018550B" w:rsidRDefault="0018550B" w:rsidP="0018550B">
      <w:pPr>
        <w:spacing w:line="360" w:lineRule="auto"/>
      </w:pPr>
    </w:p>
    <w:p w:rsidR="0018550B" w:rsidRDefault="0018550B" w:rsidP="0018550B">
      <w:pPr>
        <w:spacing w:line="360" w:lineRule="auto"/>
      </w:pPr>
      <w:r>
        <w:tab/>
        <w:t>The Michael Minnich who was enumerated in York, York, Pennsylvania, in 1800 remained in York County and was enumerated in the census there in 1810,</w:t>
      </w:r>
      <w:r>
        <w:rPr>
          <w:rStyle w:val="FootnoteReference"/>
        </w:rPr>
        <w:footnoteReference w:id="10"/>
      </w:r>
      <w:r>
        <w:t xml:space="preserve"> 1830,</w:t>
      </w:r>
      <w:r>
        <w:rPr>
          <w:rStyle w:val="FootnoteReference"/>
        </w:rPr>
        <w:footnoteReference w:id="11"/>
      </w:r>
      <w:r>
        <w:t xml:space="preserve"> and 1840.</w:t>
      </w:r>
      <w:r>
        <w:rPr>
          <w:rStyle w:val="FootnoteReference"/>
        </w:rPr>
        <w:footnoteReference w:id="12"/>
      </w:r>
      <w:r>
        <w:t xml:space="preserve"> He was listed near a few other Minnichs, including George (1810), Jonathan (1800, 1810, 1830), Simon (1810), John (1840), Jacob (1840), and Henry (1840). </w:t>
      </w:r>
    </w:p>
    <w:p w:rsidR="0018550B" w:rsidRDefault="0018550B" w:rsidP="0018550B">
      <w:pPr>
        <w:spacing w:line="360" w:lineRule="auto"/>
      </w:pPr>
    </w:p>
    <w:p w:rsidR="0018550B" w:rsidRPr="002F4ACD" w:rsidRDefault="0018550B" w:rsidP="0018550B">
      <w:pPr>
        <w:spacing w:line="360" w:lineRule="auto"/>
        <w:rPr>
          <w:b/>
        </w:rPr>
      </w:pPr>
      <w:r w:rsidRPr="002F4ACD">
        <w:rPr>
          <w:b/>
        </w:rPr>
        <w:t xml:space="preserve">The </w:t>
      </w:r>
      <w:r>
        <w:rPr>
          <w:b/>
        </w:rPr>
        <w:t>Father</w:t>
      </w:r>
      <w:r w:rsidRPr="002F4ACD">
        <w:rPr>
          <w:b/>
        </w:rPr>
        <w:t xml:space="preserve"> of Michael Minnich</w:t>
      </w:r>
    </w:p>
    <w:p w:rsidR="0018550B" w:rsidRDefault="0018550B" w:rsidP="0018550B">
      <w:pPr>
        <w:spacing w:line="360" w:lineRule="auto"/>
        <w:ind w:firstLine="720"/>
      </w:pPr>
      <w:r>
        <w:t>An online family tree claims the ancestral Michael Minnich was the son of Simon Minich and Catherine Elizabeth.</w:t>
      </w:r>
      <w:r>
        <w:rPr>
          <w:rStyle w:val="FootnoteReference"/>
        </w:rPr>
        <w:footnoteReference w:id="13"/>
      </w:r>
      <w:r>
        <w:t xml:space="preserve"> Simon Minich of Strasburg Township, York, Pennsylvania, wrote his will on 27 October 1794—the document is entirely in German. Following is an abstract of it, translated into English:</w:t>
      </w:r>
    </w:p>
    <w:p w:rsidR="0018550B" w:rsidRDefault="0018550B" w:rsidP="0018550B">
      <w:pPr>
        <w:spacing w:line="360" w:lineRule="auto"/>
        <w:ind w:firstLine="720"/>
      </w:pPr>
    </w:p>
    <w:p w:rsidR="0018550B" w:rsidRPr="001C4D23" w:rsidRDefault="0018550B" w:rsidP="0018550B">
      <w:pPr>
        <w:ind w:firstLine="720"/>
        <w:rPr>
          <w:b/>
        </w:rPr>
      </w:pPr>
      <w:r w:rsidRPr="001C4D23">
        <w:rPr>
          <w:b/>
        </w:rPr>
        <w:t>Will of Simon Minich of Strasburg Township, York, Pennsylvania</w:t>
      </w:r>
      <w:r w:rsidRPr="00BC48CD">
        <w:rPr>
          <w:rStyle w:val="FootnoteReference"/>
        </w:rPr>
        <w:footnoteReference w:id="14"/>
      </w:r>
    </w:p>
    <w:p w:rsidR="0018550B" w:rsidRDefault="0018550B" w:rsidP="0018550B">
      <w:pPr>
        <w:ind w:firstLine="720"/>
      </w:pPr>
      <w:r>
        <w:t>Dated: 27 Oct 1794</w:t>
      </w:r>
    </w:p>
    <w:p w:rsidR="0018550B" w:rsidRDefault="0018550B" w:rsidP="0018550B">
      <w:pPr>
        <w:ind w:firstLine="720"/>
      </w:pPr>
      <w:r>
        <w:t>Proved: 6 Dec 1797</w:t>
      </w:r>
    </w:p>
    <w:p w:rsidR="0018550B" w:rsidRDefault="0018550B" w:rsidP="0018550B">
      <w:pPr>
        <w:ind w:firstLine="720"/>
      </w:pPr>
      <w:r>
        <w:t>Wife: Catarina Elisabetha</w:t>
      </w:r>
    </w:p>
    <w:p w:rsidR="0018550B" w:rsidRDefault="0018550B" w:rsidP="0018550B">
      <w:pPr>
        <w:ind w:left="720"/>
      </w:pPr>
      <w:r>
        <w:t>Children: Simon Minich, Michael Minich, Catarina Hartman, Philip Minich, Christina Miller, Peter Minich, Jacob Minich, Johannes Minich, Benjamin Minich</w:t>
      </w:r>
    </w:p>
    <w:p w:rsidR="0018550B" w:rsidRDefault="0018550B" w:rsidP="0018550B">
      <w:pPr>
        <w:ind w:firstLine="720"/>
      </w:pPr>
      <w:r>
        <w:t xml:space="preserve">Executors: sons </w:t>
      </w:r>
      <w:r w:rsidRPr="001C4D23">
        <w:rPr>
          <w:b/>
        </w:rPr>
        <w:t>Simon Minich and Michael Minich, both living in York</w:t>
      </w:r>
    </w:p>
    <w:p w:rsidR="0018550B" w:rsidRDefault="0018550B" w:rsidP="0018550B">
      <w:pPr>
        <w:ind w:firstLine="720"/>
      </w:pPr>
      <w:r>
        <w:t>Witnesses: Nicolaus Sintz (or Hintz), Henrich Alt</w:t>
      </w:r>
    </w:p>
    <w:p w:rsidR="0018550B" w:rsidRDefault="0018550B" w:rsidP="0018550B">
      <w:pPr>
        <w:spacing w:line="360" w:lineRule="auto"/>
        <w:ind w:firstLine="720"/>
      </w:pPr>
    </w:p>
    <w:p w:rsidR="0018550B" w:rsidRDefault="0018550B" w:rsidP="0018550B">
      <w:pPr>
        <w:spacing w:line="360" w:lineRule="auto"/>
        <w:ind w:firstLine="720"/>
      </w:pPr>
      <w:r>
        <w:t xml:space="preserve">This will establishes that Simon Minich did have a son named Michael. However, his son Michael was living in York County in 1794. This would seem to suggest that Simon’s son was the Michael Minnich who was enumerated in York County from 1800 </w:t>
      </w:r>
      <w:r>
        <w:lastRenderedPageBreak/>
        <w:t xml:space="preserve">to 1840, rather than the Michael Minnich who lived in Adams County from 1800 to 1840. The problem is that Adams County was created from York County in 1800, meaning that in 1794, both Michael Minnichs probably lived in York County. </w:t>
      </w:r>
    </w:p>
    <w:p w:rsidR="0018550B" w:rsidRDefault="0018550B" w:rsidP="0018550B">
      <w:pPr>
        <w:spacing w:line="360" w:lineRule="auto"/>
        <w:ind w:firstLine="720"/>
      </w:pPr>
    </w:p>
    <w:p w:rsidR="0018550B" w:rsidRDefault="0018550B" w:rsidP="0018550B">
      <w:pPr>
        <w:spacing w:line="360" w:lineRule="auto"/>
        <w:ind w:firstLine="720"/>
        <w:jc w:val="center"/>
      </w:pPr>
      <w:r>
        <w:rPr>
          <w:noProof/>
        </w:rPr>
        <w:drawing>
          <wp:inline distT="0" distB="0" distL="0" distR="0">
            <wp:extent cx="2162175" cy="1304925"/>
            <wp:effectExtent l="0" t="0" r="9525" b="9525"/>
            <wp:docPr id="5" name="Picture 5"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1304925"/>
                    </a:xfrm>
                    <a:prstGeom prst="rect">
                      <a:avLst/>
                    </a:prstGeom>
                    <a:noFill/>
                    <a:ln>
                      <a:noFill/>
                    </a:ln>
                  </pic:spPr>
                </pic:pic>
              </a:graphicData>
            </a:graphic>
          </wp:inline>
        </w:drawing>
      </w:r>
    </w:p>
    <w:p w:rsidR="0018550B" w:rsidRPr="00FE6AB5" w:rsidRDefault="0018550B" w:rsidP="0018550B">
      <w:pPr>
        <w:spacing w:line="360" w:lineRule="auto"/>
        <w:jc w:val="center"/>
        <w:rPr>
          <w:b/>
          <w:sz w:val="20"/>
        </w:rPr>
      </w:pPr>
      <w:r w:rsidRPr="00FE6AB5">
        <w:rPr>
          <w:b/>
          <w:sz w:val="20"/>
        </w:rPr>
        <w:t>Map of Cumberland, York, and Adams Counties, Pennsylvania</w:t>
      </w:r>
    </w:p>
    <w:p w:rsidR="0018550B" w:rsidRDefault="0018550B" w:rsidP="0018550B">
      <w:pPr>
        <w:spacing w:line="360" w:lineRule="auto"/>
        <w:ind w:firstLine="720"/>
      </w:pPr>
    </w:p>
    <w:p w:rsidR="0018550B" w:rsidRDefault="0018550B" w:rsidP="0018550B">
      <w:pPr>
        <w:spacing w:line="360" w:lineRule="auto"/>
        <w:ind w:firstLine="720"/>
      </w:pPr>
      <w:r>
        <w:t>Evidence that clarifies which Michael Minnich was Simon’s son was found by studying the cluster of Minnichs who associated with each Michael. The Michael Minnich who lived in Adams County was never enumerated near another Minnich of his age or older—just his own sons. However, the Michael Minnich who remained in York County after 1800 lived near Simon, Jonathan, and Jacob Minnich, all of whom were sons of Simon Minich. This suggests that Simon’s son Michael was the man who lived in York County from 1800 to 1840 near his brothers. Thus, Simon Minich was not the father of the ancestor. However, it was suspected that he was related to the ancestor in some way, since both Minnich families lived so close to each other and followed similar naming patterns.</w:t>
      </w:r>
    </w:p>
    <w:p w:rsidR="0018550B" w:rsidRDefault="0018550B" w:rsidP="0018550B">
      <w:pPr>
        <w:spacing w:line="360" w:lineRule="auto"/>
        <w:ind w:firstLine="720"/>
      </w:pPr>
      <w:r>
        <w:t xml:space="preserve">Michael Minnich (1760-1847) can be found on twelve different online family trees at Ancestry.com. Though several of the trees do not connect him to any parents and one incorrectly links him to Simon Minich, six of the trees claim he was the son of John Michael Minnich (Münch), who was born 2 January 1738 in Lancaster County, Pennsylvania, and died in March 1800 in York, Pennsylvania. According to these trees, John Michael Minnich was married to Maria Christina Laudig, who was born about 1740 and died in 1800 in Shrewsbury, York, Pennsylvania. None of the trees offers evidence to </w:t>
      </w:r>
      <w:r>
        <w:lastRenderedPageBreak/>
        <w:t>prove this relationship.</w:t>
      </w:r>
      <w:r>
        <w:rPr>
          <w:rStyle w:val="FootnoteReference"/>
        </w:rPr>
        <w:footnoteReference w:id="15"/>
      </w:r>
      <w:r>
        <w:t xml:space="preserve"> Therefore, research efforts sought to prove whether this linkage was correct.</w:t>
      </w:r>
    </w:p>
    <w:p w:rsidR="0018550B" w:rsidRDefault="0018550B" w:rsidP="0018550B">
      <w:pPr>
        <w:spacing w:line="360" w:lineRule="auto"/>
        <w:ind w:firstLine="720"/>
      </w:pPr>
      <w:r>
        <w:t xml:space="preserve">It was discovered that John Michael Minnich served in the Revolutionary War. This is established by his entry in the </w:t>
      </w:r>
      <w:r w:rsidRPr="007A2BB7">
        <w:rPr>
          <w:i/>
        </w:rPr>
        <w:t>DAR Patriot Index</w:t>
      </w:r>
      <w:r>
        <w:t>:</w:t>
      </w:r>
      <w:r>
        <w:rPr>
          <w:rStyle w:val="FootnoteReference"/>
        </w:rPr>
        <w:footnoteReference w:id="16"/>
      </w:r>
    </w:p>
    <w:p w:rsidR="0018550B" w:rsidRDefault="0018550B" w:rsidP="0018550B">
      <w:pPr>
        <w:spacing w:line="360" w:lineRule="auto"/>
        <w:ind w:firstLine="720"/>
      </w:pPr>
    </w:p>
    <w:p w:rsidR="0018550B" w:rsidRDefault="0018550B" w:rsidP="0018550B">
      <w:pPr>
        <w:ind w:left="720"/>
      </w:pPr>
      <w:r>
        <w:t>MINNICH, Michael: b. 1-2-1738 PA d. 5 - - 1800 PA m (1) Maria Christina Laudig LT PA</w:t>
      </w:r>
    </w:p>
    <w:p w:rsidR="0018550B" w:rsidRDefault="0018550B" w:rsidP="0018550B">
      <w:pPr>
        <w:spacing w:line="360" w:lineRule="auto"/>
        <w:ind w:left="720"/>
      </w:pPr>
    </w:p>
    <w:p w:rsidR="0018550B" w:rsidRDefault="0018550B" w:rsidP="0018550B">
      <w:pPr>
        <w:spacing w:line="360" w:lineRule="auto"/>
        <w:ind w:firstLine="720"/>
      </w:pPr>
      <w:r>
        <w:t xml:space="preserve">Though the </w:t>
      </w:r>
      <w:r w:rsidRPr="00A063CB">
        <w:rPr>
          <w:i/>
        </w:rPr>
        <w:t>DAR Patriot Index</w:t>
      </w:r>
      <w:r>
        <w:t xml:space="preserve"> doesn’t specify where in Pennsylvania John Michael Minnich lived, other sources do. For instance, John Michael Muench’s baptismal record, which confirms his birth date as 2 January 1738, indicates he was baptized 24 January 1738 in Tulpehocken, Lancaster, Pennsylvania, as the son of Peter Muench.</w:t>
      </w:r>
      <w:r>
        <w:rPr>
          <w:rStyle w:val="FootnoteReference"/>
        </w:rPr>
        <w:footnoteReference w:id="17"/>
      </w:r>
      <w:r>
        <w:t xml:space="preserve"> Peter’s wife was named Christina.</w:t>
      </w:r>
      <w:r>
        <w:rPr>
          <w:rStyle w:val="FootnoteReference"/>
        </w:rPr>
        <w:footnoteReference w:id="18"/>
      </w:r>
    </w:p>
    <w:p w:rsidR="0018550B" w:rsidRDefault="0018550B" w:rsidP="0018550B">
      <w:pPr>
        <w:spacing w:line="360" w:lineRule="auto"/>
        <w:ind w:firstLine="720"/>
      </w:pPr>
      <w:r w:rsidRPr="003271C3">
        <w:rPr>
          <w:i/>
        </w:rPr>
        <w:t>Annual Proceedings, Pennsylvania Society of the Sons of the Revolution, 1919-1920</w:t>
      </w:r>
      <w:r>
        <w:t xml:space="preserve"> says Michael Minnich served as second lieutenant in Captain George Null’s Company, First Battalion, Lancaster County, Pennsylvania, Militia, under Colonel Philip Lorentz Greenwalt, from 1776 to 1777.</w:t>
      </w:r>
      <w:r>
        <w:rPr>
          <w:rStyle w:val="FootnoteReference"/>
        </w:rPr>
        <w:footnoteReference w:id="19"/>
      </w:r>
      <w:r>
        <w:t xml:space="preserve"> </w:t>
      </w:r>
      <w:r w:rsidRPr="00AF1552">
        <w:rPr>
          <w:i/>
        </w:rPr>
        <w:t>Blue Book of Schuylkill County, Pennsylvania,</w:t>
      </w:r>
      <w:r>
        <w:t xml:space="preserve"> offers the following about John Michael Minnich:</w:t>
      </w:r>
    </w:p>
    <w:p w:rsidR="0018550B" w:rsidRDefault="0018550B" w:rsidP="0018550B">
      <w:pPr>
        <w:spacing w:line="360" w:lineRule="auto"/>
        <w:ind w:firstLine="720"/>
      </w:pPr>
    </w:p>
    <w:p w:rsidR="0018550B" w:rsidRDefault="0018550B" w:rsidP="0018550B">
      <w:pPr>
        <w:ind w:left="720"/>
      </w:pPr>
      <w:r>
        <w:t xml:space="preserve">He took the oath of allegiance, October 12, 1777. The roster of this company has never been found. Egle’s History, Dauphin and Lebanon Counties, says, p. 38: “1775 a battalion with the following officers was formed, Capt. Geo. Null’s </w:t>
      </w:r>
      <w:r>
        <w:lastRenderedPageBreak/>
        <w:t>company, first organized. Were in active service, 1776, and in the retreat of Gen. Washington, in New Jersey, (p. 52) and at the battle of Trenton, Princeton, Brandywine, Germantown, and at the surrender of Fort Washington, November 16, 1776 (p. 341).</w:t>
      </w:r>
      <w:r>
        <w:rPr>
          <w:rStyle w:val="FootnoteReference"/>
        </w:rPr>
        <w:footnoteReference w:id="20"/>
      </w:r>
    </w:p>
    <w:p w:rsidR="0018550B" w:rsidRDefault="0018550B" w:rsidP="0018550B">
      <w:pPr>
        <w:spacing w:line="360" w:lineRule="auto"/>
        <w:ind w:left="720"/>
      </w:pPr>
    </w:p>
    <w:p w:rsidR="0018550B" w:rsidRDefault="0018550B" w:rsidP="0018550B">
      <w:pPr>
        <w:spacing w:line="360" w:lineRule="auto"/>
        <w:ind w:firstLine="720"/>
      </w:pPr>
      <w:r w:rsidRPr="00AF1552">
        <w:rPr>
          <w:i/>
        </w:rPr>
        <w:t>Blue Book of Schuylkill County, Pennsylvania</w:t>
      </w:r>
      <w:r>
        <w:rPr>
          <w:i/>
        </w:rPr>
        <w:t xml:space="preserve"> </w:t>
      </w:r>
      <w:r>
        <w:t>also gives a key piece of evidence: John Michael Minnich eventually settled in Shrewsbury Township, York, Pennsylvania, where he died in 1800. Administration papers were granted to his sons, Michael, Jonathan, and George, 15 April 1800 in Shrewsbury Township.</w:t>
      </w:r>
      <w:r>
        <w:rPr>
          <w:rStyle w:val="FootnoteReference"/>
        </w:rPr>
        <w:footnoteReference w:id="21"/>
      </w:r>
      <w:r>
        <w:t xml:space="preserve"> These papers confirm that John Michael had a son named Michael who lived in York County, Pennsylvania, at the same time as the ancestral Michael Minnich! Recall that there were only two Michael Minnichs in York County, Pennsylvania, in 1800: the ancestor and the son of Simon Minich. Since the ancestor was not the son of Simon Minich, he must have been the son of John Michael Minnich! </w:t>
      </w:r>
    </w:p>
    <w:p w:rsidR="0018550B" w:rsidRDefault="0018550B" w:rsidP="0018550B">
      <w:pPr>
        <w:spacing w:line="360" w:lineRule="auto"/>
        <w:ind w:firstLine="720"/>
      </w:pPr>
      <w:r>
        <w:t xml:space="preserve">The children of John Michael Minnich and Maria Christina Ludige, according to </w:t>
      </w:r>
      <w:r w:rsidRPr="00AF1552">
        <w:rPr>
          <w:i/>
        </w:rPr>
        <w:t>Blue Book of Schuylkill County, Pennsylvania</w:t>
      </w:r>
      <w:r>
        <w:rPr>
          <w:i/>
        </w:rPr>
        <w:t xml:space="preserve">, </w:t>
      </w:r>
      <w:r>
        <w:t>were as follows:</w:t>
      </w:r>
      <w:r>
        <w:rPr>
          <w:rStyle w:val="FootnoteReference"/>
        </w:rPr>
        <w:footnoteReference w:id="22"/>
      </w:r>
    </w:p>
    <w:p w:rsidR="0018550B" w:rsidRDefault="0018550B" w:rsidP="0018550B">
      <w:pPr>
        <w:spacing w:line="360" w:lineRule="auto"/>
        <w:ind w:firstLine="720"/>
      </w:pPr>
    </w:p>
    <w:p w:rsidR="0018550B" w:rsidRDefault="0018550B" w:rsidP="0018550B">
      <w:pPr>
        <w:numPr>
          <w:ilvl w:val="0"/>
          <w:numId w:val="2"/>
        </w:numPr>
      </w:pPr>
      <w:r>
        <w:t>Michael</w:t>
      </w:r>
    </w:p>
    <w:p w:rsidR="0018550B" w:rsidRDefault="0018550B" w:rsidP="0018550B">
      <w:pPr>
        <w:numPr>
          <w:ilvl w:val="0"/>
          <w:numId w:val="2"/>
        </w:numPr>
      </w:pPr>
      <w:r>
        <w:t>Jonathan</w:t>
      </w:r>
    </w:p>
    <w:p w:rsidR="0018550B" w:rsidRDefault="0018550B" w:rsidP="0018550B">
      <w:pPr>
        <w:numPr>
          <w:ilvl w:val="0"/>
          <w:numId w:val="2"/>
        </w:numPr>
      </w:pPr>
      <w:r>
        <w:t>George</w:t>
      </w:r>
    </w:p>
    <w:p w:rsidR="0018550B" w:rsidRDefault="0018550B" w:rsidP="0018550B">
      <w:pPr>
        <w:numPr>
          <w:ilvl w:val="0"/>
          <w:numId w:val="2"/>
        </w:numPr>
      </w:pPr>
      <w:r>
        <w:t>Joseph</w:t>
      </w:r>
    </w:p>
    <w:p w:rsidR="0018550B" w:rsidRDefault="0018550B" w:rsidP="0018550B">
      <w:pPr>
        <w:numPr>
          <w:ilvl w:val="0"/>
          <w:numId w:val="2"/>
        </w:numPr>
        <w:spacing w:line="360" w:lineRule="auto"/>
      </w:pPr>
      <w:r>
        <w:t>Elizabeth, wife of Jacob Gladfelter</w:t>
      </w:r>
    </w:p>
    <w:p w:rsidR="0018550B" w:rsidRDefault="0018550B" w:rsidP="0018550B">
      <w:pPr>
        <w:spacing w:line="360" w:lineRule="auto"/>
      </w:pPr>
    </w:p>
    <w:p w:rsidR="0018550B" w:rsidRPr="00897373" w:rsidRDefault="0018550B" w:rsidP="0018550B">
      <w:pPr>
        <w:spacing w:line="360" w:lineRule="auto"/>
        <w:rPr>
          <w:b/>
        </w:rPr>
      </w:pPr>
      <w:r w:rsidRPr="00897373">
        <w:rPr>
          <w:b/>
        </w:rPr>
        <w:t>Peter Münch</w:t>
      </w:r>
      <w:r>
        <w:rPr>
          <w:b/>
        </w:rPr>
        <w:t>, the Immigrant</w:t>
      </w:r>
    </w:p>
    <w:p w:rsidR="0018550B" w:rsidRDefault="0018550B" w:rsidP="0018550B">
      <w:pPr>
        <w:spacing w:line="360" w:lineRule="auto"/>
      </w:pPr>
      <w:r>
        <w:tab/>
        <w:t xml:space="preserve">John Michael Minnich was the son of Peter Münch, according to </w:t>
      </w:r>
      <w:r w:rsidRPr="00AF1552">
        <w:rPr>
          <w:i/>
        </w:rPr>
        <w:t>Blue Book of Schuylkill County, Pennsylvania</w:t>
      </w:r>
      <w:r>
        <w:t>.</w:t>
      </w:r>
      <w:r>
        <w:rPr>
          <w:rStyle w:val="FootnoteReference"/>
        </w:rPr>
        <w:footnoteReference w:id="23"/>
      </w:r>
      <w:r>
        <w:t xml:space="preserve"> Peter Münch was born in 1698 and died in 1766. He settled in Bethel Township, Lancaster, Pennsylvania, and took up a tract of land there in 1750. His tract included land on both sides of the Schuylkill River. Peter built a log house on this site, which was located where the Seven Stars hotel now stands in Manheim </w:t>
      </w:r>
      <w:r>
        <w:lastRenderedPageBreak/>
        <w:t>Township. His log house was burned by Indians in 1755. Later in 1777, Peter’s son Conrad Minnich built the Seven Stars hotel on the property. It was the first public house in the county, and it afforded entertainment and lodging for the patrons of the stagecoach from Philadelphia and Reading to Fort Augusta. Following are two photographs of the Seven Stars hotel, which still stands.</w:t>
      </w:r>
      <w:r>
        <w:rPr>
          <w:rStyle w:val="FootnoteReference"/>
        </w:rPr>
        <w:footnoteReference w:id="24"/>
      </w:r>
    </w:p>
    <w:p w:rsidR="0018550B" w:rsidRDefault="0018550B" w:rsidP="0018550B">
      <w:pPr>
        <w:spacing w:line="360" w:lineRule="auto"/>
        <w:jc w:val="center"/>
      </w:pPr>
      <w:r>
        <w:rPr>
          <w:noProof/>
        </w:rPr>
        <w:drawing>
          <wp:inline distT="0" distB="0" distL="0" distR="0">
            <wp:extent cx="3286125" cy="2447925"/>
            <wp:effectExtent l="0" t="0" r="9525" b="9525"/>
            <wp:docPr id="4" name="Picture 4" descr="Seven Stars hot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ven Stars hotel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125" cy="2447925"/>
                    </a:xfrm>
                    <a:prstGeom prst="rect">
                      <a:avLst/>
                    </a:prstGeom>
                    <a:noFill/>
                    <a:ln>
                      <a:noFill/>
                    </a:ln>
                  </pic:spPr>
                </pic:pic>
              </a:graphicData>
            </a:graphic>
          </wp:inline>
        </w:drawing>
      </w:r>
    </w:p>
    <w:p w:rsidR="0018550B" w:rsidRPr="00B631F9" w:rsidRDefault="0018550B" w:rsidP="0018550B">
      <w:pPr>
        <w:spacing w:line="360" w:lineRule="auto"/>
        <w:jc w:val="center"/>
        <w:rPr>
          <w:b/>
          <w:sz w:val="20"/>
        </w:rPr>
      </w:pPr>
      <w:r w:rsidRPr="00B631F9">
        <w:rPr>
          <w:b/>
          <w:sz w:val="20"/>
        </w:rPr>
        <w:t>Seven Stars Hotel, North Manheim Township, Schuylkill, Pennsylvania</w:t>
      </w:r>
    </w:p>
    <w:p w:rsidR="0018550B" w:rsidRDefault="0018550B" w:rsidP="0018550B">
      <w:pPr>
        <w:spacing w:line="360" w:lineRule="auto"/>
      </w:pPr>
    </w:p>
    <w:p w:rsidR="0018550B" w:rsidRDefault="0018550B" w:rsidP="0018550B">
      <w:pPr>
        <w:spacing w:line="360" w:lineRule="auto"/>
      </w:pPr>
    </w:p>
    <w:p w:rsidR="0018550B" w:rsidRDefault="0018550B" w:rsidP="0018550B">
      <w:pPr>
        <w:spacing w:line="360" w:lineRule="auto"/>
        <w:jc w:val="center"/>
      </w:pPr>
      <w:r>
        <w:rPr>
          <w:noProof/>
        </w:rPr>
        <w:drawing>
          <wp:inline distT="0" distB="0" distL="0" distR="0">
            <wp:extent cx="3219450" cy="2438400"/>
            <wp:effectExtent l="0" t="0" r="0" b="0"/>
            <wp:docPr id="3" name="Picture 3" descr="Seven Stars hot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ven Stars hotel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2438400"/>
                    </a:xfrm>
                    <a:prstGeom prst="rect">
                      <a:avLst/>
                    </a:prstGeom>
                    <a:noFill/>
                    <a:ln>
                      <a:noFill/>
                    </a:ln>
                  </pic:spPr>
                </pic:pic>
              </a:graphicData>
            </a:graphic>
          </wp:inline>
        </w:drawing>
      </w:r>
    </w:p>
    <w:p w:rsidR="0018550B" w:rsidRPr="00B631F9" w:rsidRDefault="0018550B" w:rsidP="0018550B">
      <w:pPr>
        <w:spacing w:line="360" w:lineRule="auto"/>
        <w:jc w:val="center"/>
        <w:rPr>
          <w:b/>
          <w:sz w:val="20"/>
        </w:rPr>
      </w:pPr>
      <w:r w:rsidRPr="00B631F9">
        <w:rPr>
          <w:b/>
          <w:sz w:val="20"/>
        </w:rPr>
        <w:t>Seven Stars Hotel, North Manheim Township, Schuylkill, Pennsylvania</w:t>
      </w:r>
    </w:p>
    <w:p w:rsidR="0018550B" w:rsidRDefault="0018550B" w:rsidP="0018550B">
      <w:pPr>
        <w:spacing w:line="360" w:lineRule="auto"/>
        <w:ind w:firstLine="720"/>
      </w:pPr>
      <w:r>
        <w:lastRenderedPageBreak/>
        <w:t>Peter Münch married twice. With his first wife, Christina Barbara, he had the following children:</w:t>
      </w:r>
    </w:p>
    <w:p w:rsidR="0018550B" w:rsidRDefault="0018550B" w:rsidP="0018550B">
      <w:pPr>
        <w:spacing w:line="360" w:lineRule="auto"/>
        <w:ind w:firstLine="720"/>
      </w:pPr>
    </w:p>
    <w:p w:rsidR="0018550B" w:rsidRDefault="0018550B" w:rsidP="0018550B">
      <w:pPr>
        <w:numPr>
          <w:ilvl w:val="0"/>
          <w:numId w:val="3"/>
        </w:numPr>
      </w:pPr>
      <w:r>
        <w:t>Simon (1728-1795), of York County</w:t>
      </w:r>
    </w:p>
    <w:p w:rsidR="0018550B" w:rsidRDefault="0018550B" w:rsidP="0018550B">
      <w:pPr>
        <w:numPr>
          <w:ilvl w:val="0"/>
          <w:numId w:val="3"/>
        </w:numPr>
      </w:pPr>
      <w:r>
        <w:t>Jacob, of York County</w:t>
      </w:r>
    </w:p>
    <w:p w:rsidR="0018550B" w:rsidRDefault="0018550B" w:rsidP="0018550B">
      <w:pPr>
        <w:numPr>
          <w:ilvl w:val="0"/>
          <w:numId w:val="3"/>
        </w:numPr>
      </w:pPr>
      <w:r>
        <w:t>Henry</w:t>
      </w:r>
    </w:p>
    <w:p w:rsidR="0018550B" w:rsidRDefault="0018550B" w:rsidP="0018550B">
      <w:pPr>
        <w:numPr>
          <w:ilvl w:val="0"/>
          <w:numId w:val="3"/>
        </w:numPr>
      </w:pPr>
      <w:r>
        <w:t>John Michael (1738-1800)</w:t>
      </w:r>
    </w:p>
    <w:p w:rsidR="0018550B" w:rsidRDefault="0018550B" w:rsidP="0018550B">
      <w:pPr>
        <w:numPr>
          <w:ilvl w:val="0"/>
          <w:numId w:val="3"/>
        </w:numPr>
      </w:pPr>
      <w:r>
        <w:t>Peter?</w:t>
      </w:r>
    </w:p>
    <w:p w:rsidR="0018550B" w:rsidRDefault="0018550B" w:rsidP="0018550B">
      <w:pPr>
        <w:numPr>
          <w:ilvl w:val="0"/>
          <w:numId w:val="3"/>
        </w:numPr>
      </w:pPr>
      <w:r>
        <w:t>John Conrad (b. 1740)</w:t>
      </w:r>
    </w:p>
    <w:p w:rsidR="0018550B" w:rsidRDefault="0018550B" w:rsidP="0018550B">
      <w:pPr>
        <w:spacing w:line="360" w:lineRule="auto"/>
      </w:pPr>
    </w:p>
    <w:p w:rsidR="0018550B" w:rsidRDefault="0018550B" w:rsidP="0018550B">
      <w:pPr>
        <w:spacing w:line="360" w:lineRule="auto"/>
        <w:ind w:firstLine="720"/>
      </w:pPr>
      <w:r>
        <w:t>So Simon Minich and John Michael Minnich were brothers. This means Simon Minich, who was disproven as the father of Michael Minnich (1760-1847), was actually Michael’s uncle. This makes sense, as it was suspected that the Minnichs of York and Adams Counties were related, due to their proximity to each other for 40+ years.</w:t>
      </w:r>
    </w:p>
    <w:p w:rsidR="0018550B" w:rsidRDefault="0018550B" w:rsidP="0018550B">
      <w:pPr>
        <w:spacing w:line="360" w:lineRule="auto"/>
        <w:ind w:firstLine="720"/>
      </w:pPr>
      <w:r>
        <w:t xml:space="preserve">Peter </w:t>
      </w:r>
      <w:r w:rsidRPr="00013684">
        <w:t>Münch</w:t>
      </w:r>
      <w:r>
        <w:t xml:space="preserve"> died in 1766. In his letters of administration, his widow was described as “the widow of Peter Minnich, late of the part of Berks County, which lies over the Blue Mountains, in Pinegrove Township.” An old map shows “Peter’s mountain,” “Minnich’s Gap,” and “Minnich’s Mill.”</w:t>
      </w:r>
      <w:r>
        <w:rPr>
          <w:rStyle w:val="FootnoteReference"/>
        </w:rPr>
        <w:footnoteReference w:id="25"/>
      </w:r>
    </w:p>
    <w:p w:rsidR="0018550B" w:rsidRDefault="0018550B" w:rsidP="0018550B">
      <w:pPr>
        <w:spacing w:line="360" w:lineRule="auto"/>
      </w:pPr>
      <w:r>
        <w:tab/>
        <w:t xml:space="preserve">Peter </w:t>
      </w:r>
      <w:r w:rsidRPr="00013684">
        <w:t>Münch</w:t>
      </w:r>
      <w:r>
        <w:t xml:space="preserve"> and Simon </w:t>
      </w:r>
      <w:r w:rsidRPr="00013684">
        <w:t>Münch</w:t>
      </w:r>
      <w:r>
        <w:t xml:space="preserve">, his brother, came to America on the ship </w:t>
      </w:r>
      <w:r w:rsidRPr="006C6290">
        <w:rPr>
          <w:i/>
        </w:rPr>
        <w:t>Samuel</w:t>
      </w:r>
      <w:r>
        <w:t xml:space="preserve"> from Rotterdam, arriving at Philadelphia on 30 August 1737.</w:t>
      </w:r>
      <w:r>
        <w:rPr>
          <w:rStyle w:val="FootnoteReference"/>
        </w:rPr>
        <w:footnoteReference w:id="26"/>
      </w:r>
      <w:r>
        <w:t xml:space="preserve"> They located in Tulpehocken Township, Lancaster, Pennsylvania; Peter was 39 years old and Simon was 37.</w:t>
      </w:r>
      <w:r>
        <w:rPr>
          <w:rStyle w:val="FootnoteReference"/>
        </w:rPr>
        <w:footnoteReference w:id="27"/>
      </w:r>
      <w:r>
        <w:t xml:space="preserve"> </w:t>
      </w:r>
      <w:r w:rsidRPr="00AF1552">
        <w:rPr>
          <w:i/>
        </w:rPr>
        <w:t>Blue Book of Schuylkill County, Pennsylvania</w:t>
      </w:r>
      <w:r>
        <w:rPr>
          <w:rStyle w:val="FootnoteReference"/>
        </w:rPr>
        <w:t xml:space="preserve"> </w:t>
      </w:r>
      <w:r>
        <w:t xml:space="preserve"> claims Gottfried </w:t>
      </w:r>
      <w:r w:rsidRPr="00013684">
        <w:t>Münch</w:t>
      </w:r>
      <w:r>
        <w:t xml:space="preserve"> and Conrad </w:t>
      </w:r>
      <w:r w:rsidRPr="00013684">
        <w:t>Münch</w:t>
      </w:r>
      <w:r>
        <w:t xml:space="preserve"> were also brothers of Peter and Simon. Conrad and Gottfried were from Mechtersheim, near Speyer, in the Kingdom of Bavaria, Germany. This is proven by Conrad’s passport:</w:t>
      </w:r>
    </w:p>
    <w:p w:rsidR="0018550B" w:rsidRDefault="0018550B" w:rsidP="0018550B">
      <w:pPr>
        <w:spacing w:line="360" w:lineRule="auto"/>
      </w:pPr>
    </w:p>
    <w:p w:rsidR="0018550B" w:rsidRDefault="0018550B" w:rsidP="0018550B">
      <w:pPr>
        <w:ind w:left="720"/>
      </w:pPr>
      <w:r>
        <w:t xml:space="preserve">The passport of Conrad </w:t>
      </w:r>
      <w:r w:rsidRPr="00013684">
        <w:t>Münch</w:t>
      </w:r>
      <w:r>
        <w:t xml:space="preserve">, in possession of J.F. Mynich, Lynbrook, Long Island, N.Y., divested of its technical form, states that: “Conrad </w:t>
      </w:r>
      <w:r w:rsidRPr="00013684">
        <w:t>Münch</w:t>
      </w:r>
      <w:r>
        <w:t xml:space="preserve">, of Mechtersheimer, near Speyer, his wife and his brother Gottfreid </w:t>
      </w:r>
      <w:r w:rsidRPr="00013684">
        <w:t>Münch</w:t>
      </w:r>
      <w:r>
        <w:t xml:space="preserve"> do intend </w:t>
      </w:r>
      <w:r>
        <w:lastRenderedPageBreak/>
        <w:t>to settle in the New England (U.S.)” Then follows the usual form that they should be permitted to “pass without hinderance.” The passport is signed by the “Burgermeister” [mayor] in the name of the “Rath (Town Council) of the free city of Speyer, of the Holy Roman Empire,” April 25, 1765.</w:t>
      </w:r>
      <w:r>
        <w:rPr>
          <w:rStyle w:val="FootnoteReference"/>
        </w:rPr>
        <w:footnoteReference w:id="28"/>
      </w:r>
      <w:r>
        <w:t xml:space="preserve"> </w:t>
      </w:r>
    </w:p>
    <w:p w:rsidR="0018550B" w:rsidRDefault="0018550B" w:rsidP="0018550B">
      <w:pPr>
        <w:spacing w:line="360" w:lineRule="auto"/>
      </w:pPr>
    </w:p>
    <w:p w:rsidR="0018550B" w:rsidRDefault="0018550B" w:rsidP="0018550B">
      <w:pPr>
        <w:spacing w:line="360" w:lineRule="auto"/>
        <w:ind w:firstLine="720"/>
      </w:pPr>
      <w:r>
        <w:t xml:space="preserve">Conrad and Gottfried </w:t>
      </w:r>
      <w:r w:rsidRPr="00013684">
        <w:t>Münch</w:t>
      </w:r>
      <w:r>
        <w:t xml:space="preserve"> arrived in America 24 August 1765 on the ship </w:t>
      </w:r>
      <w:r w:rsidRPr="00123E3C">
        <w:rPr>
          <w:i/>
        </w:rPr>
        <w:t>Polly</w:t>
      </w:r>
      <w:r>
        <w:t xml:space="preserve">, from Rotterdam. They settled in Philadelphia, Pennsylvania. Researchers have concluded that they were no doubt from the same family as the ancestral </w:t>
      </w:r>
      <w:r w:rsidRPr="00013684">
        <w:t>Münch</w:t>
      </w:r>
      <w:r>
        <w:t>s who settled in Lancaster and Berks Counties:</w:t>
      </w:r>
    </w:p>
    <w:p w:rsidR="0018550B" w:rsidRDefault="0018550B" w:rsidP="0018550B">
      <w:pPr>
        <w:spacing w:line="360" w:lineRule="auto"/>
      </w:pPr>
    </w:p>
    <w:p w:rsidR="0018550B" w:rsidRPr="00013684" w:rsidRDefault="0018550B" w:rsidP="0018550B">
      <w:pPr>
        <w:ind w:left="720"/>
        <w:rPr>
          <w:b/>
        </w:rPr>
      </w:pPr>
      <w:r>
        <w:t xml:space="preserve">The two lines, the Berks County contingent and the descendants of the Philadelphia line are unknown to each other and claim no relationship; yet their ancestral traditions are identical. The same family names occur with little variation through the first and second generations in this country. The letters, too, which follow tell of a misunderstanding between two branches of the </w:t>
      </w:r>
      <w:r w:rsidRPr="00013684">
        <w:t>Münch</w:t>
      </w:r>
      <w:r>
        <w:t xml:space="preserve">s in this country; whether this refers to Gottfried and Conrad, brothers, of Phila., and sons of Gottfried, of Mechtersheim, or as between them and their uncles, (supposedly) Peter and Simon, of Berks County, is not clear; but the two lines were close connections, the proof of it is unquestionable. </w:t>
      </w:r>
      <w:r>
        <w:rPr>
          <w:rStyle w:val="FootnoteReference"/>
        </w:rPr>
        <w:footnoteReference w:id="29"/>
      </w:r>
      <w:r>
        <w:t xml:space="preserve"> </w:t>
      </w:r>
    </w:p>
    <w:p w:rsidR="0018550B" w:rsidRDefault="0018550B" w:rsidP="0018550B">
      <w:pPr>
        <w:spacing w:line="360" w:lineRule="auto"/>
      </w:pPr>
    </w:p>
    <w:p w:rsidR="0018550B" w:rsidRDefault="0018550B" w:rsidP="0018550B">
      <w:pPr>
        <w:spacing w:line="360" w:lineRule="auto"/>
      </w:pPr>
      <w:r>
        <w:tab/>
        <w:t>Following is a map showing the location of Mechtersheim in Bavaria, Germany.</w:t>
      </w:r>
    </w:p>
    <w:p w:rsidR="0018550B" w:rsidRDefault="0018550B" w:rsidP="0018550B">
      <w:pPr>
        <w:spacing w:line="360" w:lineRule="auto"/>
      </w:pPr>
    </w:p>
    <w:p w:rsidR="0018550B" w:rsidRDefault="0018550B" w:rsidP="0018550B">
      <w:pPr>
        <w:spacing w:line="360" w:lineRule="auto"/>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1417320</wp:posOffset>
                </wp:positionH>
                <wp:positionV relativeFrom="paragraph">
                  <wp:posOffset>2026920</wp:posOffset>
                </wp:positionV>
                <wp:extent cx="441960" cy="0"/>
                <wp:effectExtent l="7620" t="55245" r="17145" b="590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11.6pt;margin-top:159.6pt;width:3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">
                <v:stroke endarrow="block"/>
              </v:shape>
            </w:pict>
          </mc:Fallback>
        </mc:AlternateContent>
      </w:r>
      <w:r>
        <w:rPr>
          <w:noProof/>
        </w:rPr>
        <w:drawing>
          <wp:inline distT="0" distB="0" distL="0" distR="0">
            <wp:extent cx="5476875" cy="3162300"/>
            <wp:effectExtent l="0" t="0" r="9525" b="0"/>
            <wp:docPr id="2" name="Picture 2" descr="Mechtersh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chtershei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3162300"/>
                    </a:xfrm>
                    <a:prstGeom prst="rect">
                      <a:avLst/>
                    </a:prstGeom>
                    <a:noFill/>
                    <a:ln>
                      <a:noFill/>
                    </a:ln>
                  </pic:spPr>
                </pic:pic>
              </a:graphicData>
            </a:graphic>
          </wp:inline>
        </w:drawing>
      </w:r>
    </w:p>
    <w:p w:rsidR="0018550B" w:rsidRPr="0050569F" w:rsidRDefault="0018550B" w:rsidP="0018550B">
      <w:pPr>
        <w:spacing w:line="360" w:lineRule="auto"/>
        <w:jc w:val="center"/>
        <w:rPr>
          <w:b/>
          <w:sz w:val="20"/>
        </w:rPr>
      </w:pPr>
      <w:r w:rsidRPr="0050569F">
        <w:rPr>
          <w:b/>
          <w:sz w:val="20"/>
        </w:rPr>
        <w:t>Mechtersheim, Ba</w:t>
      </w:r>
      <w:r>
        <w:rPr>
          <w:b/>
          <w:sz w:val="20"/>
        </w:rPr>
        <w:t>varia</w:t>
      </w:r>
      <w:r w:rsidRPr="0050569F">
        <w:rPr>
          <w:b/>
          <w:sz w:val="20"/>
        </w:rPr>
        <w:t>, Germany</w:t>
      </w:r>
    </w:p>
    <w:p w:rsidR="0018550B" w:rsidRDefault="0018550B" w:rsidP="0018550B">
      <w:pPr>
        <w:spacing w:line="360" w:lineRule="auto"/>
      </w:pPr>
    </w:p>
    <w:p w:rsidR="0018550B" w:rsidRDefault="0018550B" w:rsidP="0018550B">
      <w:pPr>
        <w:spacing w:line="360" w:lineRule="auto"/>
      </w:pPr>
      <w:r>
        <w:tab/>
        <w:t xml:space="preserve">Knowing that Michael Minnich (1760-1847) was the son of John Michael Minnich (1738-1800), and that John Michael Minnich was the son of Peter </w:t>
      </w:r>
      <w:r w:rsidRPr="00013684">
        <w:t>Münch</w:t>
      </w:r>
      <w:r>
        <w:t>, makes our last several research projects come full circle. Recall that the client has a copy of the Minnick family Bible, which indicates that Michael Minnick’s father was Peter Matthias Minnick, born 1760, of Philadelphia, Pennsylvania.</w:t>
      </w:r>
      <w:r>
        <w:rPr>
          <w:rStyle w:val="FootnoteReference"/>
        </w:rPr>
        <w:footnoteReference w:id="30"/>
      </w:r>
      <w:r>
        <w:t xml:space="preserve"> Though the Bible was proven incorrect when Michael Minnick was established as the son of Michael Minnich (1760-1847), it is now clear that there is some truth in the family Bible after all. Michael Minnick’s great-grandfather was Peter </w:t>
      </w:r>
      <w:r w:rsidRPr="00013684">
        <w:t>Münch</w:t>
      </w:r>
      <w:r>
        <w:t xml:space="preserve"> of Philadelphia, Pennsylvania. </w:t>
      </w:r>
    </w:p>
    <w:p w:rsidR="0018550B" w:rsidRDefault="0018550B" w:rsidP="0018550B">
      <w:pPr>
        <w:spacing w:line="360" w:lineRule="auto"/>
      </w:pPr>
    </w:p>
    <w:p w:rsidR="0018550B" w:rsidRPr="0043649E" w:rsidRDefault="0018550B" w:rsidP="0018550B">
      <w:pPr>
        <w:spacing w:line="360" w:lineRule="auto"/>
        <w:rPr>
          <w:b/>
        </w:rPr>
      </w:pPr>
      <w:r w:rsidRPr="0043649E">
        <w:rPr>
          <w:b/>
        </w:rPr>
        <w:t>History of the Münchs</w:t>
      </w:r>
    </w:p>
    <w:p w:rsidR="0018550B" w:rsidRDefault="0018550B" w:rsidP="0018550B">
      <w:pPr>
        <w:spacing w:line="360" w:lineRule="auto"/>
      </w:pPr>
      <w:r>
        <w:tab/>
        <w:t xml:space="preserve">A history of the early </w:t>
      </w:r>
      <w:r w:rsidRPr="00013684">
        <w:t>Münch</w:t>
      </w:r>
      <w:r>
        <w:t>s can be found in</w:t>
      </w:r>
      <w:r w:rsidRPr="0043649E">
        <w:rPr>
          <w:i/>
        </w:rPr>
        <w:t xml:space="preserve"> </w:t>
      </w:r>
      <w:r w:rsidRPr="00AF1552">
        <w:rPr>
          <w:i/>
        </w:rPr>
        <w:t>Blue Book of Schuylkill County, Pennsylvania</w:t>
      </w:r>
      <w:r>
        <w:rPr>
          <w:rStyle w:val="FootnoteReference"/>
        </w:rPr>
        <w:t xml:space="preserve"> </w:t>
      </w:r>
      <w:r>
        <w:t xml:space="preserve">.The name </w:t>
      </w:r>
      <w:r w:rsidRPr="00013684">
        <w:t>Münch</w:t>
      </w:r>
      <w:r>
        <w:t xml:space="preserve"> means monk or friar. It was derived from an estate, purchased from an order of monks in France. </w:t>
      </w:r>
    </w:p>
    <w:p w:rsidR="0018550B" w:rsidRDefault="0018550B" w:rsidP="0018550B">
      <w:pPr>
        <w:spacing w:line="360" w:lineRule="auto"/>
      </w:pPr>
    </w:p>
    <w:p w:rsidR="0018550B" w:rsidRDefault="0018550B" w:rsidP="0018550B">
      <w:pPr>
        <w:ind w:left="720"/>
      </w:pPr>
      <w:r>
        <w:lastRenderedPageBreak/>
        <w:t xml:space="preserve">The early </w:t>
      </w:r>
      <w:r w:rsidRPr="00013684">
        <w:t>Münch</w:t>
      </w:r>
      <w:r>
        <w:t xml:space="preserve">s were Catholics. During the reign of Louis XIV, in France, a Baron </w:t>
      </w:r>
      <w:r w:rsidRPr="00013684">
        <w:t>Münch</w:t>
      </w:r>
      <w:r>
        <w:t>, who had embraced the Calvanistic religion and was a powerful factor in the Huguenot political party, was stripped of all his possessions, his chateau burned and he was among those massacred. His kinsmen, after the dissolution of the title, fled to Germany after the revocation of the Edict of Nantes, 1685. Some of the younger men joined the armies at war with France and others, when the opportunity opened later, united with the Palatines and came to America, with their families.</w:t>
      </w:r>
      <w:r>
        <w:rPr>
          <w:rStyle w:val="FootnoteReference"/>
        </w:rPr>
        <w:footnoteReference w:id="31"/>
      </w:r>
      <w:r>
        <w:t xml:space="preserve"> </w:t>
      </w:r>
    </w:p>
    <w:p w:rsidR="0018550B" w:rsidRDefault="0018550B" w:rsidP="0018550B">
      <w:pPr>
        <w:spacing w:line="360" w:lineRule="auto"/>
      </w:pPr>
    </w:p>
    <w:p w:rsidR="0018550B" w:rsidRDefault="0018550B" w:rsidP="0018550B">
      <w:pPr>
        <w:spacing w:line="360" w:lineRule="auto"/>
      </w:pPr>
      <w:r>
        <w:tab/>
        <w:t xml:space="preserve">Future research on the </w:t>
      </w:r>
      <w:r w:rsidRPr="00013684">
        <w:t>Münch</w:t>
      </w:r>
      <w:r>
        <w:t xml:space="preserve"> ancestry should be turned over to our German expert to seek the </w:t>
      </w:r>
      <w:r w:rsidRPr="00013684">
        <w:t>Münch</w:t>
      </w:r>
      <w:r>
        <w:t xml:space="preserve"> family in Mechtersheim, Bavaria, Germany.</w:t>
      </w:r>
    </w:p>
    <w:p w:rsidR="0018550B" w:rsidRDefault="0018550B" w:rsidP="0018550B">
      <w:pPr>
        <w:spacing w:line="360" w:lineRule="auto"/>
      </w:pPr>
    </w:p>
    <w:p w:rsidR="0018550B" w:rsidRPr="004C77BA" w:rsidRDefault="0018550B" w:rsidP="0018550B">
      <w:pPr>
        <w:spacing w:line="360" w:lineRule="auto"/>
        <w:rPr>
          <w:b/>
        </w:rPr>
      </w:pPr>
      <w:r w:rsidRPr="004C77BA">
        <w:rPr>
          <w:b/>
        </w:rPr>
        <w:t>The Family of Catharine Nealigh</w:t>
      </w:r>
    </w:p>
    <w:p w:rsidR="0018550B" w:rsidRDefault="0018550B" w:rsidP="0018550B">
      <w:pPr>
        <w:spacing w:line="360" w:lineRule="auto"/>
      </w:pPr>
      <w:r>
        <w:tab/>
        <w:t>The remainder of this research project sought to extend the ancestry of Catharine Nealigh, wife of Michael Minnich. Michael’s wife’s name was definitely Catharine. This is evidenced by their son Michael Minnick’s baptismal record (1798),</w:t>
      </w:r>
      <w:r>
        <w:rPr>
          <w:rStyle w:val="FootnoteReference"/>
        </w:rPr>
        <w:footnoteReference w:id="32"/>
      </w:r>
      <w:r>
        <w:t xml:space="preserve"> Michael Minnich’s will (1847),</w:t>
      </w:r>
      <w:r>
        <w:rPr>
          <w:rStyle w:val="FootnoteReference"/>
        </w:rPr>
        <w:footnoteReference w:id="33"/>
      </w:r>
      <w:r>
        <w:t xml:space="preserve"> and the side-by-side tombstones of Michael and Catharine Minnich in Benders Lutheran Church Cemetery (discussed previously). Several Minnick descendants claim Catharine’s maiden name was Nealigh.</w:t>
      </w:r>
      <w:r>
        <w:rPr>
          <w:rStyle w:val="FootnoteReference"/>
        </w:rPr>
        <w:footnoteReference w:id="34"/>
      </w:r>
      <w:r>
        <w:t xml:space="preserve"> It is not clear how her maiden name was learned. A clue to Catharine’s maiden name may have been inferred from the fact that Heinrich Nehlig sponsored the baptism of Catharine’s daughter Elizabeth:</w:t>
      </w:r>
    </w:p>
    <w:p w:rsidR="0018550B" w:rsidRDefault="0018550B" w:rsidP="0018550B">
      <w:pPr>
        <w:spacing w:line="360" w:lineRule="auto"/>
      </w:pPr>
      <w:r>
        <w:t xml:space="preserve"> </w:t>
      </w:r>
    </w:p>
    <w:p w:rsidR="0018550B" w:rsidRDefault="0018550B" w:rsidP="0018550B">
      <w:pPr>
        <w:ind w:left="720"/>
      </w:pPr>
      <w:r>
        <w:t>Elisabeth of Mich. Minich and Catharina, b. 8 Oct 1791, c. 17 December 1791. Sponsors: Heinr. Nehlig and wife.</w:t>
      </w:r>
      <w:r w:rsidRPr="00397362">
        <w:rPr>
          <w:rStyle w:val="FootnoteReference"/>
        </w:rPr>
        <w:t xml:space="preserve"> </w:t>
      </w:r>
      <w:r>
        <w:rPr>
          <w:rStyle w:val="FootnoteReference"/>
        </w:rPr>
        <w:footnoteReference w:id="35"/>
      </w:r>
    </w:p>
    <w:p w:rsidR="0018550B" w:rsidRDefault="0018550B" w:rsidP="0018550B">
      <w:pPr>
        <w:spacing w:line="360" w:lineRule="auto"/>
      </w:pPr>
    </w:p>
    <w:p w:rsidR="0018550B" w:rsidRDefault="0018550B" w:rsidP="0018550B">
      <w:pPr>
        <w:spacing w:line="360" w:lineRule="auto"/>
        <w:ind w:firstLine="720"/>
      </w:pPr>
      <w:r>
        <w:lastRenderedPageBreak/>
        <w:t>Heinrich Nehlig was christening his own children in the 1790s, so he was too young to have been the father of Catharine Nealigh. But he could have been her brother. He christened his daughter Susan on the exact same day that he sponsored the baptism of Catharine’s daughter Elisabeth.</w:t>
      </w:r>
      <w:r>
        <w:rPr>
          <w:rStyle w:val="FootnoteReference"/>
        </w:rPr>
        <w:footnoteReference w:id="36"/>
      </w:r>
    </w:p>
    <w:p w:rsidR="0018550B" w:rsidRDefault="0018550B" w:rsidP="0018550B">
      <w:pPr>
        <w:spacing w:line="360" w:lineRule="auto"/>
        <w:ind w:firstLine="720"/>
      </w:pPr>
    </w:p>
    <w:p w:rsidR="0018550B" w:rsidRDefault="0018550B" w:rsidP="0018550B">
      <w:pPr>
        <w:ind w:left="720"/>
      </w:pPr>
      <w:r>
        <w:t>Susan, d. of Heinr. Nehlib and Elisab., b. 12 Nov 1791, c. 17 Dec 1791. Sponsor: Susana Schlauchin. Upper Bermudian “Ground Oak” Church, Huntington Township, York (now Adams), Pennsylvania.</w:t>
      </w:r>
    </w:p>
    <w:p w:rsidR="0018550B" w:rsidRDefault="0018550B" w:rsidP="0018550B">
      <w:pPr>
        <w:ind w:firstLine="720"/>
      </w:pPr>
    </w:p>
    <w:p w:rsidR="0018550B" w:rsidRDefault="0018550B" w:rsidP="0018550B">
      <w:pPr>
        <w:ind w:left="720"/>
      </w:pPr>
      <w:r>
        <w:t xml:space="preserve">Elizabeth, d. of Henrich Nelig and wife Elisabeth, b. 4 Apr 1794, c. 27 Apr 1794. Witnesses: Burchardt Wirth and Katharina Schlauchin. Benders Church, York (now Adams), Pennsylvania. </w:t>
      </w:r>
    </w:p>
    <w:p w:rsidR="0018550B" w:rsidRDefault="0018550B" w:rsidP="0018550B">
      <w:pPr>
        <w:spacing w:line="360" w:lineRule="auto"/>
      </w:pPr>
    </w:p>
    <w:p w:rsidR="0018550B" w:rsidRDefault="0018550B" w:rsidP="0018550B">
      <w:pPr>
        <w:spacing w:line="360" w:lineRule="auto"/>
      </w:pPr>
      <w:r>
        <w:tab/>
        <w:t>Henry Nehlig migrated to Preble County, Ohio, as shown by the 1820</w:t>
      </w:r>
      <w:r>
        <w:rPr>
          <w:rStyle w:val="FootnoteReference"/>
        </w:rPr>
        <w:footnoteReference w:id="37"/>
      </w:r>
      <w:r>
        <w:t xml:space="preserve"> and 1830</w:t>
      </w:r>
      <w:r>
        <w:rPr>
          <w:rStyle w:val="FootnoteReference"/>
        </w:rPr>
        <w:footnoteReference w:id="38"/>
      </w:r>
      <w:r>
        <w:t xml:space="preserve"> U.S. censuses.</w:t>
      </w:r>
    </w:p>
    <w:p w:rsidR="0018550B" w:rsidRDefault="0018550B" w:rsidP="0018550B">
      <w:pPr>
        <w:spacing w:line="360" w:lineRule="auto"/>
      </w:pPr>
    </w:p>
    <w:tbl>
      <w:tblPr>
        <w:tblW w:w="9180" w:type="dxa"/>
        <w:tblInd w:w="120" w:type="dxa"/>
        <w:tblLayout w:type="fixed"/>
        <w:tblCellMar>
          <w:left w:w="120" w:type="dxa"/>
          <w:right w:w="120" w:type="dxa"/>
        </w:tblCellMar>
        <w:tblLook w:val="04A0" w:firstRow="1" w:lastRow="0" w:firstColumn="1" w:lastColumn="0" w:noHBand="0" w:noVBand="1"/>
      </w:tblPr>
      <w:tblGrid>
        <w:gridCol w:w="630"/>
        <w:gridCol w:w="630"/>
        <w:gridCol w:w="1710"/>
        <w:gridCol w:w="450"/>
        <w:gridCol w:w="450"/>
        <w:gridCol w:w="450"/>
        <w:gridCol w:w="450"/>
        <w:gridCol w:w="450"/>
        <w:gridCol w:w="450"/>
        <w:gridCol w:w="450"/>
        <w:gridCol w:w="450"/>
        <w:gridCol w:w="450"/>
        <w:gridCol w:w="450"/>
        <w:gridCol w:w="450"/>
        <w:gridCol w:w="540"/>
        <w:gridCol w:w="720"/>
      </w:tblGrid>
      <w:tr w:rsidR="0018550B" w:rsidTr="004B14DF">
        <w:trPr>
          <w:tblHeader/>
        </w:trPr>
        <w:tc>
          <w:tcPr>
            <w:tcW w:w="1260" w:type="dxa"/>
            <w:gridSpan w:val="2"/>
            <w:tcBorders>
              <w:top w:val="single" w:sz="12" w:space="0" w:color="000000"/>
              <w:left w:val="single" w:sz="12" w:space="0" w:color="000000"/>
              <w:bottom w:val="nil"/>
              <w:right w:val="nil"/>
            </w:tcBorders>
            <w:shd w:val="pct5" w:color="000000" w:fill="FFFFFF"/>
            <w:hideMark/>
          </w:tcPr>
          <w:p w:rsidR="0018550B" w:rsidRDefault="0018550B" w:rsidP="004B14DF">
            <w:pPr>
              <w:pStyle w:val="TblHdCntrLarge"/>
            </w:pPr>
            <w:r>
              <w:t>Locality</w:t>
            </w:r>
          </w:p>
        </w:tc>
        <w:tc>
          <w:tcPr>
            <w:tcW w:w="7920" w:type="dxa"/>
            <w:gridSpan w:val="14"/>
            <w:tcBorders>
              <w:top w:val="single" w:sz="12" w:space="0" w:color="000000"/>
              <w:left w:val="single" w:sz="6" w:space="0" w:color="000000"/>
              <w:bottom w:val="nil"/>
              <w:right w:val="single" w:sz="12" w:space="0" w:color="auto"/>
            </w:tcBorders>
            <w:hideMark/>
          </w:tcPr>
          <w:p w:rsidR="0018550B" w:rsidRDefault="0018550B" w:rsidP="004B14DF">
            <w:pPr>
              <w:pStyle w:val="TableNormal1"/>
              <w:keepNext/>
            </w:pPr>
            <w:r>
              <w:t>1820, Harrison, Preble, Ohio</w:t>
            </w:r>
          </w:p>
        </w:tc>
      </w:tr>
      <w:tr w:rsidR="0018550B" w:rsidTr="004B14DF">
        <w:trPr>
          <w:tblHeader/>
        </w:trPr>
        <w:tc>
          <w:tcPr>
            <w:tcW w:w="630" w:type="dxa"/>
            <w:tcBorders>
              <w:top w:val="single" w:sz="6" w:space="0" w:color="000000"/>
              <w:left w:val="single" w:sz="12" w:space="0" w:color="000000"/>
              <w:bottom w:val="nil"/>
              <w:right w:val="single" w:sz="6" w:space="0" w:color="000000"/>
            </w:tcBorders>
            <w:shd w:val="pct5" w:color="auto" w:fill="auto"/>
          </w:tcPr>
          <w:p w:rsidR="0018550B" w:rsidRDefault="0018550B" w:rsidP="004B14DF">
            <w:pPr>
              <w:pStyle w:val="TblHdCntrSmall"/>
              <w:keepNext/>
            </w:pPr>
          </w:p>
        </w:tc>
        <w:tc>
          <w:tcPr>
            <w:tcW w:w="630" w:type="dxa"/>
            <w:tcBorders>
              <w:top w:val="single" w:sz="6" w:space="0" w:color="000000"/>
              <w:left w:val="single" w:sz="6" w:space="0" w:color="000000"/>
              <w:bottom w:val="nil"/>
              <w:right w:val="double" w:sz="6" w:space="0" w:color="000000"/>
            </w:tcBorders>
            <w:shd w:val="pct5" w:color="auto" w:fill="auto"/>
          </w:tcPr>
          <w:p w:rsidR="0018550B" w:rsidRDefault="0018550B" w:rsidP="004B14DF">
            <w:pPr>
              <w:pStyle w:val="TblHdCntrSmall"/>
              <w:keepNext/>
            </w:pPr>
          </w:p>
        </w:tc>
        <w:tc>
          <w:tcPr>
            <w:tcW w:w="1710" w:type="dxa"/>
            <w:tcBorders>
              <w:top w:val="single" w:sz="6" w:space="0" w:color="000000"/>
              <w:left w:val="single" w:sz="6" w:space="0" w:color="000000"/>
              <w:bottom w:val="nil"/>
              <w:right w:val="double" w:sz="6" w:space="0" w:color="000000"/>
            </w:tcBorders>
            <w:shd w:val="pct5" w:color="auto" w:fill="auto"/>
          </w:tcPr>
          <w:p w:rsidR="0018550B" w:rsidRDefault="0018550B" w:rsidP="004B14DF">
            <w:pPr>
              <w:pStyle w:val="TblHdCntrSmall"/>
              <w:keepNext/>
            </w:pPr>
          </w:p>
        </w:tc>
        <w:tc>
          <w:tcPr>
            <w:tcW w:w="2700" w:type="dxa"/>
            <w:gridSpan w:val="6"/>
            <w:tcBorders>
              <w:top w:val="single" w:sz="6" w:space="0" w:color="000000"/>
              <w:left w:val="single" w:sz="6" w:space="0" w:color="000000"/>
              <w:bottom w:val="nil"/>
              <w:right w:val="nil"/>
            </w:tcBorders>
            <w:shd w:val="pct5" w:color="auto" w:fill="auto"/>
            <w:hideMark/>
          </w:tcPr>
          <w:p w:rsidR="0018550B" w:rsidRDefault="0018550B" w:rsidP="004B14DF">
            <w:pPr>
              <w:pStyle w:val="TblHdCntrSmall"/>
              <w:keepNext/>
            </w:pPr>
            <w:r>
              <w:t>Free White Males</w:t>
            </w:r>
          </w:p>
        </w:tc>
        <w:tc>
          <w:tcPr>
            <w:tcW w:w="2250" w:type="dxa"/>
            <w:gridSpan w:val="5"/>
            <w:tcBorders>
              <w:top w:val="single" w:sz="6" w:space="0" w:color="000000"/>
              <w:left w:val="single" w:sz="6" w:space="0" w:color="000000"/>
              <w:bottom w:val="nil"/>
              <w:right w:val="nil"/>
            </w:tcBorders>
            <w:shd w:val="pct5" w:color="auto" w:fill="auto"/>
            <w:hideMark/>
          </w:tcPr>
          <w:p w:rsidR="0018550B" w:rsidRDefault="0018550B" w:rsidP="004B14DF">
            <w:pPr>
              <w:pStyle w:val="TblHdCntrSmall"/>
              <w:keepNext/>
            </w:pPr>
            <w:r>
              <w:t>Free White Females</w:t>
            </w:r>
          </w:p>
        </w:tc>
        <w:tc>
          <w:tcPr>
            <w:tcW w:w="540" w:type="dxa"/>
            <w:tcBorders>
              <w:top w:val="single" w:sz="6" w:space="0" w:color="000000"/>
              <w:left w:val="double" w:sz="6" w:space="0" w:color="000000"/>
              <w:bottom w:val="nil"/>
              <w:right w:val="single" w:sz="6" w:space="0" w:color="000000"/>
            </w:tcBorders>
            <w:shd w:val="pct5" w:color="auto" w:fill="auto"/>
          </w:tcPr>
          <w:p w:rsidR="0018550B" w:rsidRDefault="0018550B" w:rsidP="004B14DF">
            <w:pPr>
              <w:pStyle w:val="TblHdCntrSmall"/>
              <w:keepNext/>
            </w:pPr>
          </w:p>
        </w:tc>
        <w:tc>
          <w:tcPr>
            <w:tcW w:w="720" w:type="dxa"/>
            <w:tcBorders>
              <w:top w:val="single" w:sz="6" w:space="0" w:color="000000"/>
              <w:left w:val="single" w:sz="6" w:space="0" w:color="000000"/>
              <w:bottom w:val="nil"/>
              <w:right w:val="single" w:sz="12" w:space="0" w:color="000000"/>
            </w:tcBorders>
            <w:shd w:val="pct5" w:color="auto" w:fill="auto"/>
          </w:tcPr>
          <w:p w:rsidR="0018550B" w:rsidRDefault="0018550B" w:rsidP="004B14DF">
            <w:pPr>
              <w:pStyle w:val="TblHdCntrSmall"/>
              <w:keepNext/>
            </w:pPr>
          </w:p>
        </w:tc>
      </w:tr>
      <w:tr w:rsidR="0018550B" w:rsidTr="004B14DF">
        <w:trPr>
          <w:tblHeader/>
        </w:trPr>
        <w:tc>
          <w:tcPr>
            <w:tcW w:w="630" w:type="dxa"/>
            <w:tcBorders>
              <w:top w:val="nil"/>
              <w:left w:val="single" w:sz="12" w:space="0" w:color="000000"/>
              <w:bottom w:val="nil"/>
              <w:right w:val="single" w:sz="6" w:space="0" w:color="000000"/>
            </w:tcBorders>
            <w:shd w:val="pct5" w:color="auto" w:fill="auto"/>
            <w:hideMark/>
          </w:tcPr>
          <w:p w:rsidR="0018550B" w:rsidRDefault="0018550B" w:rsidP="004B14DF">
            <w:pPr>
              <w:pStyle w:val="TblHdCntrSmall"/>
              <w:keepNext/>
            </w:pPr>
            <w:r>
              <w:t>Page</w:t>
            </w:r>
          </w:p>
        </w:tc>
        <w:tc>
          <w:tcPr>
            <w:tcW w:w="630" w:type="dxa"/>
            <w:tcBorders>
              <w:top w:val="nil"/>
              <w:left w:val="single" w:sz="6" w:space="0" w:color="000000"/>
              <w:bottom w:val="nil"/>
              <w:right w:val="double" w:sz="6" w:space="0" w:color="000000"/>
            </w:tcBorders>
            <w:shd w:val="pct5" w:color="auto" w:fill="auto"/>
            <w:hideMark/>
          </w:tcPr>
          <w:p w:rsidR="0018550B" w:rsidRDefault="0018550B" w:rsidP="004B14DF">
            <w:pPr>
              <w:pStyle w:val="TblHdCntrSmall"/>
              <w:keepNext/>
            </w:pPr>
            <w:r>
              <w:t>Line</w:t>
            </w:r>
          </w:p>
        </w:tc>
        <w:tc>
          <w:tcPr>
            <w:tcW w:w="1710" w:type="dxa"/>
            <w:tcBorders>
              <w:top w:val="nil"/>
              <w:left w:val="single" w:sz="6" w:space="0" w:color="000000"/>
              <w:bottom w:val="nil"/>
              <w:right w:val="double" w:sz="6" w:space="0" w:color="000000"/>
            </w:tcBorders>
            <w:shd w:val="pct5" w:color="auto" w:fill="auto"/>
            <w:hideMark/>
          </w:tcPr>
          <w:p w:rsidR="0018550B" w:rsidRDefault="0018550B" w:rsidP="004B14DF">
            <w:pPr>
              <w:pStyle w:val="TblHdCntrSmall"/>
              <w:keepNext/>
            </w:pPr>
            <w:r>
              <w:t>Head-of-Family</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0</w:t>
            </w:r>
            <w:r>
              <w:br/>
              <w:t>to</w:t>
            </w:r>
            <w:r>
              <w:br/>
              <w:t>10</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10</w:t>
            </w:r>
            <w:r>
              <w:br/>
              <w:t>to</w:t>
            </w:r>
            <w:r>
              <w:br/>
              <w:t>16</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16</w:t>
            </w:r>
            <w:r>
              <w:br/>
              <w:t>to</w:t>
            </w:r>
            <w:r>
              <w:br/>
              <w:t>18</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16</w:t>
            </w:r>
            <w:r>
              <w:br/>
              <w:t>to</w:t>
            </w:r>
            <w:r>
              <w:br/>
              <w:t>26</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26</w:t>
            </w:r>
            <w:r>
              <w:br/>
              <w:t>to</w:t>
            </w:r>
            <w:r>
              <w:br/>
              <w:t>45</w:t>
            </w:r>
          </w:p>
        </w:tc>
        <w:tc>
          <w:tcPr>
            <w:tcW w:w="450" w:type="dxa"/>
            <w:tcBorders>
              <w:top w:val="single" w:sz="6" w:space="0" w:color="000000"/>
              <w:left w:val="single" w:sz="6" w:space="0" w:color="000000"/>
              <w:bottom w:val="nil"/>
              <w:right w:val="double" w:sz="6" w:space="0" w:color="000000"/>
            </w:tcBorders>
            <w:shd w:val="pct5" w:color="auto" w:fill="auto"/>
            <w:hideMark/>
          </w:tcPr>
          <w:p w:rsidR="0018550B" w:rsidRDefault="0018550B" w:rsidP="004B14DF">
            <w:pPr>
              <w:pStyle w:val="TblHdCntrSmall"/>
              <w:keepNext/>
            </w:pPr>
            <w:r>
              <w:t>45</w:t>
            </w:r>
            <w:r>
              <w:br/>
              <w:t>+</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0</w:t>
            </w:r>
            <w:r>
              <w:br/>
              <w:t>to</w:t>
            </w:r>
            <w:r>
              <w:br/>
              <w:t>10</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10</w:t>
            </w:r>
            <w:r>
              <w:br/>
              <w:t>to</w:t>
            </w:r>
            <w:r>
              <w:br/>
              <w:t>16</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16</w:t>
            </w:r>
            <w:r>
              <w:br/>
              <w:t>to</w:t>
            </w:r>
            <w:r>
              <w:br/>
              <w:t>26</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26</w:t>
            </w:r>
            <w:r>
              <w:br/>
              <w:t>to</w:t>
            </w:r>
            <w:r>
              <w:br/>
              <w:t>45</w:t>
            </w:r>
          </w:p>
        </w:tc>
        <w:tc>
          <w:tcPr>
            <w:tcW w:w="450" w:type="dxa"/>
            <w:tcBorders>
              <w:top w:val="single" w:sz="6" w:space="0" w:color="000000"/>
              <w:left w:val="single" w:sz="6" w:space="0" w:color="000000"/>
              <w:bottom w:val="nil"/>
              <w:right w:val="single" w:sz="6" w:space="0" w:color="000000"/>
            </w:tcBorders>
            <w:shd w:val="pct5" w:color="auto" w:fill="auto"/>
            <w:hideMark/>
          </w:tcPr>
          <w:p w:rsidR="0018550B" w:rsidRDefault="0018550B" w:rsidP="004B14DF">
            <w:pPr>
              <w:pStyle w:val="TblHdCntrSmall"/>
              <w:keepNext/>
            </w:pPr>
            <w:r>
              <w:t>45</w:t>
            </w:r>
            <w:r>
              <w:br/>
              <w:t>+</w:t>
            </w:r>
          </w:p>
        </w:tc>
        <w:tc>
          <w:tcPr>
            <w:tcW w:w="540" w:type="dxa"/>
            <w:tcBorders>
              <w:top w:val="nil"/>
              <w:left w:val="double" w:sz="6" w:space="0" w:color="000000"/>
              <w:bottom w:val="nil"/>
              <w:right w:val="single" w:sz="6" w:space="0" w:color="000000"/>
            </w:tcBorders>
            <w:shd w:val="pct5" w:color="auto" w:fill="auto"/>
            <w:hideMark/>
          </w:tcPr>
          <w:p w:rsidR="0018550B" w:rsidRDefault="0018550B" w:rsidP="004B14DF">
            <w:pPr>
              <w:pStyle w:val="TblHdCntrSmall"/>
              <w:keepNext/>
            </w:pPr>
            <w:r>
              <w:t>All Others</w:t>
            </w:r>
          </w:p>
        </w:tc>
        <w:tc>
          <w:tcPr>
            <w:tcW w:w="720" w:type="dxa"/>
            <w:tcBorders>
              <w:top w:val="nil"/>
              <w:left w:val="single" w:sz="6" w:space="0" w:color="000000"/>
              <w:bottom w:val="nil"/>
              <w:right w:val="single" w:sz="12" w:space="0" w:color="000000"/>
            </w:tcBorders>
            <w:shd w:val="pct5" w:color="auto" w:fill="auto"/>
            <w:hideMark/>
          </w:tcPr>
          <w:p w:rsidR="0018550B" w:rsidRDefault="0018550B" w:rsidP="004B14DF">
            <w:pPr>
              <w:pStyle w:val="TblHdCntrSmall"/>
              <w:keepNext/>
            </w:pPr>
            <w:r>
              <w:t>Slaves</w:t>
            </w:r>
          </w:p>
        </w:tc>
      </w:tr>
      <w:tr w:rsidR="0018550B" w:rsidTr="004B14DF">
        <w:tc>
          <w:tcPr>
            <w:tcW w:w="630" w:type="dxa"/>
            <w:tcBorders>
              <w:top w:val="single" w:sz="6" w:space="0" w:color="auto"/>
              <w:left w:val="single" w:sz="12" w:space="0" w:color="000000"/>
              <w:bottom w:val="single" w:sz="12" w:space="0" w:color="000000"/>
              <w:right w:val="single" w:sz="6" w:space="0" w:color="000000"/>
            </w:tcBorders>
          </w:tcPr>
          <w:p w:rsidR="0018550B" w:rsidRDefault="0018550B" w:rsidP="004B14DF">
            <w:pPr>
              <w:pStyle w:val="TableRight"/>
            </w:pPr>
          </w:p>
        </w:tc>
        <w:tc>
          <w:tcPr>
            <w:tcW w:w="630" w:type="dxa"/>
            <w:tcBorders>
              <w:top w:val="single" w:sz="6" w:space="0" w:color="auto"/>
              <w:left w:val="single" w:sz="6" w:space="0" w:color="000000"/>
              <w:bottom w:val="single" w:sz="12" w:space="0" w:color="000000"/>
              <w:right w:val="nil"/>
            </w:tcBorders>
          </w:tcPr>
          <w:p w:rsidR="0018550B" w:rsidRDefault="0018550B" w:rsidP="004B14DF">
            <w:pPr>
              <w:pStyle w:val="TableRight"/>
            </w:pPr>
          </w:p>
        </w:tc>
        <w:tc>
          <w:tcPr>
            <w:tcW w:w="1710" w:type="dxa"/>
            <w:tcBorders>
              <w:top w:val="single" w:sz="6" w:space="0" w:color="auto"/>
              <w:left w:val="double" w:sz="6" w:space="0" w:color="000000"/>
              <w:bottom w:val="single" w:sz="12" w:space="0" w:color="000000"/>
              <w:right w:val="double" w:sz="6" w:space="0" w:color="000000"/>
            </w:tcBorders>
          </w:tcPr>
          <w:p w:rsidR="0018550B" w:rsidRDefault="0018550B" w:rsidP="004B14DF">
            <w:pPr>
              <w:pStyle w:val="TableNormal1"/>
            </w:pPr>
            <w:r>
              <w:t>Henry Neely</w:t>
            </w:r>
          </w:p>
        </w:tc>
        <w:tc>
          <w:tcPr>
            <w:tcW w:w="450" w:type="dxa"/>
            <w:tcBorders>
              <w:top w:val="single" w:sz="6" w:space="0" w:color="auto"/>
              <w:left w:val="nil"/>
              <w:bottom w:val="single" w:sz="12" w:space="0" w:color="000000"/>
              <w:right w:val="single" w:sz="6" w:space="0" w:color="000000"/>
            </w:tcBorders>
          </w:tcPr>
          <w:p w:rsidR="0018550B" w:rsidRDefault="0018550B" w:rsidP="004B14DF">
            <w:pPr>
              <w:pStyle w:val="TableCenter"/>
            </w:pPr>
            <w:r>
              <w:t>1</w:t>
            </w: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r>
              <w:t>1</w:t>
            </w: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12" w:space="0" w:color="000000"/>
              <w:right w:val="nil"/>
            </w:tcBorders>
          </w:tcPr>
          <w:p w:rsidR="0018550B" w:rsidRDefault="0018550B" w:rsidP="004B14DF">
            <w:pPr>
              <w:pStyle w:val="TableCenter"/>
            </w:pPr>
            <w:r>
              <w:t>1</w:t>
            </w:r>
          </w:p>
        </w:tc>
        <w:tc>
          <w:tcPr>
            <w:tcW w:w="450" w:type="dxa"/>
            <w:tcBorders>
              <w:top w:val="single" w:sz="6" w:space="0" w:color="auto"/>
              <w:left w:val="double" w:sz="6" w:space="0" w:color="000000"/>
              <w:bottom w:val="single" w:sz="12" w:space="0" w:color="000000"/>
              <w:right w:val="single" w:sz="6" w:space="0" w:color="000000"/>
            </w:tcBorders>
          </w:tcPr>
          <w:p w:rsidR="0018550B" w:rsidRDefault="0018550B" w:rsidP="004B14DF">
            <w:pPr>
              <w:pStyle w:val="TableCenter"/>
            </w:pPr>
            <w:r>
              <w:t>2</w:t>
            </w: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r>
              <w:t>2</w:t>
            </w: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12" w:space="0" w:color="000000"/>
              <w:right w:val="single" w:sz="6" w:space="0" w:color="000000"/>
            </w:tcBorders>
          </w:tcPr>
          <w:p w:rsidR="0018550B" w:rsidRDefault="0018550B" w:rsidP="004B14DF">
            <w:pPr>
              <w:pStyle w:val="TableCenter"/>
            </w:pPr>
          </w:p>
        </w:tc>
        <w:tc>
          <w:tcPr>
            <w:tcW w:w="450" w:type="dxa"/>
            <w:tcBorders>
              <w:top w:val="single" w:sz="6" w:space="0" w:color="auto"/>
              <w:left w:val="single" w:sz="6" w:space="0" w:color="000000"/>
              <w:bottom w:val="single" w:sz="12" w:space="0" w:color="000000"/>
              <w:right w:val="double" w:sz="6" w:space="0" w:color="000000"/>
            </w:tcBorders>
          </w:tcPr>
          <w:p w:rsidR="0018550B" w:rsidRDefault="0018550B" w:rsidP="004B14DF">
            <w:pPr>
              <w:pStyle w:val="TableCenter"/>
            </w:pPr>
            <w:r>
              <w:t>1</w:t>
            </w:r>
          </w:p>
        </w:tc>
        <w:tc>
          <w:tcPr>
            <w:tcW w:w="540" w:type="dxa"/>
            <w:tcBorders>
              <w:top w:val="single" w:sz="6" w:space="0" w:color="auto"/>
              <w:left w:val="nil"/>
              <w:bottom w:val="single" w:sz="12" w:space="0" w:color="000000"/>
              <w:right w:val="single" w:sz="6" w:space="0" w:color="000000"/>
            </w:tcBorders>
          </w:tcPr>
          <w:p w:rsidR="0018550B" w:rsidRDefault="0018550B" w:rsidP="004B14DF">
            <w:pPr>
              <w:pStyle w:val="TableCenter"/>
            </w:pPr>
          </w:p>
        </w:tc>
        <w:tc>
          <w:tcPr>
            <w:tcW w:w="720" w:type="dxa"/>
            <w:tcBorders>
              <w:top w:val="single" w:sz="6" w:space="0" w:color="auto"/>
              <w:left w:val="single" w:sz="6" w:space="0" w:color="000000"/>
              <w:bottom w:val="single" w:sz="12" w:space="0" w:color="000000"/>
              <w:right w:val="single" w:sz="12" w:space="0" w:color="000000"/>
            </w:tcBorders>
          </w:tcPr>
          <w:p w:rsidR="0018550B" w:rsidRDefault="0018550B" w:rsidP="004B14DF">
            <w:pPr>
              <w:pStyle w:val="TableCenter"/>
            </w:pPr>
          </w:p>
        </w:tc>
      </w:tr>
    </w:tbl>
    <w:p w:rsidR="0018550B" w:rsidRDefault="0018550B" w:rsidP="0018550B"/>
    <w:p w:rsidR="0018550B" w:rsidRDefault="0018550B" w:rsidP="0018550B"/>
    <w:p w:rsidR="0018550B" w:rsidRDefault="0018550B" w:rsidP="0018550B"/>
    <w:tbl>
      <w:tblPr>
        <w:tblW w:w="9180" w:type="dxa"/>
        <w:tblInd w:w="120" w:type="dxa"/>
        <w:tblLayout w:type="fixed"/>
        <w:tblCellMar>
          <w:left w:w="120" w:type="dxa"/>
          <w:right w:w="120" w:type="dxa"/>
        </w:tblCellMar>
        <w:tblLook w:val="04A0" w:firstRow="1" w:lastRow="0" w:firstColumn="1" w:lastColumn="0" w:noHBand="0" w:noVBand="1"/>
      </w:tblPr>
      <w:tblGrid>
        <w:gridCol w:w="540"/>
        <w:gridCol w:w="1620"/>
        <w:gridCol w:w="360"/>
        <w:gridCol w:w="540"/>
        <w:gridCol w:w="540"/>
        <w:gridCol w:w="540"/>
        <w:gridCol w:w="540"/>
        <w:gridCol w:w="540"/>
        <w:gridCol w:w="540"/>
        <w:gridCol w:w="540"/>
        <w:gridCol w:w="540"/>
        <w:gridCol w:w="540"/>
        <w:gridCol w:w="540"/>
        <w:gridCol w:w="540"/>
        <w:gridCol w:w="720"/>
      </w:tblGrid>
      <w:tr w:rsidR="0018550B" w:rsidTr="004B14DF">
        <w:trPr>
          <w:tblHeader/>
        </w:trPr>
        <w:tc>
          <w:tcPr>
            <w:tcW w:w="2520" w:type="dxa"/>
            <w:gridSpan w:val="3"/>
            <w:tcBorders>
              <w:top w:val="single" w:sz="12" w:space="0" w:color="000000"/>
              <w:left w:val="single" w:sz="12" w:space="0" w:color="000000"/>
              <w:bottom w:val="single" w:sz="6" w:space="0" w:color="000000"/>
              <w:right w:val="nil"/>
            </w:tcBorders>
            <w:shd w:val="pct5" w:color="000000" w:fill="FFFFFF"/>
            <w:hideMark/>
          </w:tcPr>
          <w:p w:rsidR="0018550B" w:rsidRDefault="0018550B" w:rsidP="004B14DF">
            <w:pPr>
              <w:pStyle w:val="TblHdCntrLarge"/>
            </w:pPr>
            <w:r>
              <w:t>Locality</w:t>
            </w:r>
          </w:p>
        </w:tc>
        <w:tc>
          <w:tcPr>
            <w:tcW w:w="6660" w:type="dxa"/>
            <w:gridSpan w:val="12"/>
            <w:tcBorders>
              <w:top w:val="single" w:sz="12" w:space="0" w:color="000000"/>
              <w:left w:val="single" w:sz="6" w:space="0" w:color="000000"/>
              <w:bottom w:val="single" w:sz="6" w:space="0" w:color="000000"/>
              <w:right w:val="single" w:sz="12" w:space="0" w:color="auto"/>
            </w:tcBorders>
            <w:hideMark/>
          </w:tcPr>
          <w:p w:rsidR="0018550B" w:rsidRDefault="0018550B" w:rsidP="004B14DF">
            <w:pPr>
              <w:pStyle w:val="TableNormal1"/>
            </w:pPr>
            <w:r>
              <w:t>1830, Lewisburg, Preble, Ohio</w:t>
            </w:r>
          </w:p>
        </w:tc>
      </w:tr>
      <w:tr w:rsidR="0018550B" w:rsidTr="004B14DF">
        <w:trPr>
          <w:tblHeader/>
        </w:trPr>
        <w:tc>
          <w:tcPr>
            <w:tcW w:w="540" w:type="dxa"/>
            <w:tcBorders>
              <w:top w:val="single" w:sz="6" w:space="0" w:color="000000"/>
              <w:left w:val="single" w:sz="12" w:space="0" w:color="000000"/>
              <w:bottom w:val="single" w:sz="6" w:space="0" w:color="000000"/>
              <w:right w:val="single" w:sz="6" w:space="0" w:color="000000"/>
            </w:tcBorders>
            <w:shd w:val="pct5" w:color="auto" w:fill="auto"/>
            <w:hideMark/>
          </w:tcPr>
          <w:p w:rsidR="0018550B" w:rsidRDefault="0018550B" w:rsidP="004B14DF">
            <w:pPr>
              <w:pStyle w:val="TblHdCntrSmall"/>
            </w:pPr>
            <w:r>
              <w:t>Pg.</w:t>
            </w:r>
            <w:r>
              <w:br/>
              <w:t>Ln.</w:t>
            </w:r>
          </w:p>
        </w:tc>
        <w:tc>
          <w:tcPr>
            <w:tcW w:w="1980" w:type="dxa"/>
            <w:gridSpan w:val="2"/>
            <w:tcBorders>
              <w:top w:val="single" w:sz="6" w:space="0" w:color="000000"/>
              <w:left w:val="double" w:sz="6" w:space="0" w:color="000000"/>
              <w:bottom w:val="single" w:sz="6" w:space="0" w:color="000000"/>
              <w:right w:val="nil"/>
            </w:tcBorders>
            <w:shd w:val="pct5" w:color="auto" w:fill="auto"/>
            <w:hideMark/>
          </w:tcPr>
          <w:p w:rsidR="0018550B" w:rsidRDefault="0018550B" w:rsidP="004B14DF">
            <w:pPr>
              <w:pStyle w:val="TblHdCntrSmall"/>
            </w:pPr>
            <w:r>
              <w:t>Head of Family</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0</w:t>
            </w:r>
            <w:r>
              <w:br/>
              <w:t>to</w:t>
            </w:r>
            <w:r>
              <w:br/>
              <w:t>5</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5</w:t>
            </w:r>
            <w:r>
              <w:br/>
              <w:t>to</w:t>
            </w:r>
            <w:r>
              <w:br/>
              <w:t>10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10</w:t>
            </w:r>
            <w:r>
              <w:br/>
              <w:t>to</w:t>
            </w:r>
            <w:r>
              <w:br/>
              <w:t>15</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15</w:t>
            </w:r>
            <w:r>
              <w:br/>
              <w:t>to</w:t>
            </w:r>
            <w:r>
              <w:br/>
              <w:t>20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20</w:t>
            </w:r>
            <w:r>
              <w:br/>
              <w:t>to</w:t>
            </w:r>
            <w:r>
              <w:br/>
              <w:t>30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30</w:t>
            </w:r>
            <w:r>
              <w:br/>
              <w:t>to</w:t>
            </w:r>
            <w:r>
              <w:br/>
              <w:t>40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40</w:t>
            </w:r>
            <w:r>
              <w:br/>
              <w:t>to</w:t>
            </w:r>
            <w:r>
              <w:br/>
              <w:t>50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50</w:t>
            </w:r>
            <w:r>
              <w:br/>
              <w:t>to</w:t>
            </w:r>
            <w:r>
              <w:br/>
              <w:t>60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60</w:t>
            </w:r>
            <w:r>
              <w:br/>
              <w:t>to</w:t>
            </w:r>
            <w:r>
              <w:br/>
              <w:t>70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70</w:t>
            </w:r>
            <w:r>
              <w:br/>
              <w:t>to</w:t>
            </w:r>
            <w:r>
              <w:br/>
              <w:t>80</w:t>
            </w:r>
          </w:p>
        </w:tc>
        <w:tc>
          <w:tcPr>
            <w:tcW w:w="540" w:type="dxa"/>
            <w:tcBorders>
              <w:top w:val="single" w:sz="6" w:space="0" w:color="000000"/>
              <w:left w:val="single" w:sz="6" w:space="0" w:color="000000"/>
              <w:bottom w:val="single" w:sz="6" w:space="0" w:color="000000"/>
              <w:right w:val="single" w:sz="6" w:space="0" w:color="000000"/>
            </w:tcBorders>
            <w:shd w:val="pct5" w:color="auto" w:fill="auto"/>
            <w:hideMark/>
          </w:tcPr>
          <w:p w:rsidR="0018550B" w:rsidRDefault="0018550B" w:rsidP="004B14DF">
            <w:pPr>
              <w:pStyle w:val="TblHdCntrSmall"/>
            </w:pPr>
            <w:r>
              <w:t>80</w:t>
            </w:r>
            <w:r>
              <w:br/>
              <w:t>+</w:t>
            </w:r>
          </w:p>
        </w:tc>
        <w:tc>
          <w:tcPr>
            <w:tcW w:w="720" w:type="dxa"/>
            <w:tcBorders>
              <w:top w:val="single" w:sz="6" w:space="0" w:color="000000"/>
              <w:left w:val="double" w:sz="6" w:space="0" w:color="000000"/>
              <w:bottom w:val="single" w:sz="6" w:space="0" w:color="000000"/>
              <w:right w:val="single" w:sz="12" w:space="0" w:color="000000"/>
            </w:tcBorders>
            <w:shd w:val="pct5" w:color="auto" w:fill="auto"/>
            <w:hideMark/>
          </w:tcPr>
          <w:p w:rsidR="0018550B" w:rsidRDefault="0018550B" w:rsidP="004B14DF">
            <w:pPr>
              <w:pStyle w:val="TblHdCntrSmall"/>
            </w:pPr>
            <w:r>
              <w:t>Slaves</w:t>
            </w:r>
          </w:p>
        </w:tc>
      </w:tr>
      <w:tr w:rsidR="0018550B" w:rsidTr="004B14DF">
        <w:tc>
          <w:tcPr>
            <w:tcW w:w="540" w:type="dxa"/>
            <w:tcBorders>
              <w:top w:val="single" w:sz="6" w:space="0" w:color="000000"/>
              <w:left w:val="single" w:sz="12" w:space="0" w:color="000000"/>
              <w:bottom w:val="single" w:sz="12" w:space="0" w:color="000000"/>
              <w:right w:val="single" w:sz="6" w:space="0" w:color="000000"/>
            </w:tcBorders>
          </w:tcPr>
          <w:p w:rsidR="0018550B" w:rsidRDefault="0018550B" w:rsidP="004B14DF">
            <w:pPr>
              <w:pStyle w:val="TableRight"/>
            </w:pPr>
          </w:p>
        </w:tc>
        <w:tc>
          <w:tcPr>
            <w:tcW w:w="1620" w:type="dxa"/>
            <w:tcBorders>
              <w:top w:val="single" w:sz="6" w:space="0" w:color="000000"/>
              <w:left w:val="double" w:sz="6" w:space="0" w:color="000000"/>
              <w:bottom w:val="single" w:sz="12" w:space="0" w:color="000000"/>
              <w:right w:val="single" w:sz="6" w:space="0" w:color="000000"/>
            </w:tcBorders>
          </w:tcPr>
          <w:p w:rsidR="0018550B" w:rsidRDefault="0018550B" w:rsidP="004B14DF">
            <w:pPr>
              <w:pStyle w:val="TableNormal1"/>
            </w:pPr>
            <w:r>
              <w:t>Henry Nalich</w:t>
            </w:r>
          </w:p>
        </w:tc>
        <w:tc>
          <w:tcPr>
            <w:tcW w:w="360" w:type="dxa"/>
            <w:tcBorders>
              <w:top w:val="single" w:sz="6" w:space="0" w:color="000000"/>
              <w:left w:val="single" w:sz="6" w:space="0" w:color="000000"/>
              <w:bottom w:val="single" w:sz="12" w:space="0" w:color="000000"/>
              <w:right w:val="double" w:sz="6" w:space="0" w:color="000000"/>
            </w:tcBorders>
            <w:shd w:val="pct5" w:color="000000" w:fill="FFFFFF"/>
            <w:hideMark/>
          </w:tcPr>
          <w:p w:rsidR="0018550B" w:rsidRDefault="0018550B" w:rsidP="004B14DF">
            <w:pPr>
              <w:pStyle w:val="TableHeadCenter"/>
              <w:rPr>
                <w:caps/>
              </w:rPr>
            </w:pPr>
            <w:r>
              <w:rPr>
                <w:caps/>
              </w:rPr>
              <w:t>M</w:t>
            </w:r>
          </w:p>
          <w:p w:rsidR="0018550B" w:rsidRDefault="0018550B" w:rsidP="004B14DF">
            <w:pPr>
              <w:pStyle w:val="TableHeadCenter"/>
            </w:pPr>
            <w:r>
              <w:rPr>
                <w:caps/>
              </w:rPr>
              <w:t>F</w:t>
            </w: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540" w:type="dxa"/>
            <w:tcBorders>
              <w:top w:val="single" w:sz="6" w:space="0" w:color="000000"/>
              <w:left w:val="single" w:sz="6" w:space="0" w:color="000000"/>
              <w:bottom w:val="single" w:sz="12" w:space="0" w:color="000000"/>
              <w:right w:val="single" w:sz="6" w:space="0" w:color="000000"/>
            </w:tcBorders>
          </w:tcPr>
          <w:p w:rsidR="0018550B" w:rsidRDefault="0018550B" w:rsidP="004B14DF">
            <w:pPr>
              <w:pStyle w:val="TableCenter"/>
            </w:pPr>
          </w:p>
        </w:tc>
        <w:tc>
          <w:tcPr>
            <w:tcW w:w="720" w:type="dxa"/>
            <w:tcBorders>
              <w:top w:val="single" w:sz="6" w:space="0" w:color="000000"/>
              <w:left w:val="double" w:sz="6" w:space="0" w:color="000000"/>
              <w:bottom w:val="single" w:sz="12" w:space="0" w:color="000000"/>
              <w:right w:val="single" w:sz="12" w:space="0" w:color="000000"/>
            </w:tcBorders>
          </w:tcPr>
          <w:p w:rsidR="0018550B" w:rsidRDefault="0018550B" w:rsidP="004B14DF">
            <w:pPr>
              <w:pStyle w:val="TableCenter"/>
            </w:pPr>
          </w:p>
        </w:tc>
      </w:tr>
    </w:tbl>
    <w:p w:rsidR="0018550B" w:rsidRDefault="0018550B" w:rsidP="0018550B"/>
    <w:p w:rsidR="0018550B" w:rsidRDefault="0018550B" w:rsidP="0018550B">
      <w:pPr>
        <w:spacing w:line="360" w:lineRule="auto"/>
      </w:pPr>
      <w:r>
        <w:lastRenderedPageBreak/>
        <w:tab/>
        <w:t>Henry Nealeigh’s tombstone, which is located in the Roselawn Cemetery in Lewisburg, Preble, Ohio, confirms that his wife was named Elizabeth. It also gives his and his wife’s exact birth and death dates. This establishes that he was the right age to have been Catharine’s brother.</w:t>
      </w:r>
      <w:r>
        <w:rPr>
          <w:rStyle w:val="FootnoteReference"/>
        </w:rPr>
        <w:footnoteReference w:id="39"/>
      </w:r>
    </w:p>
    <w:p w:rsidR="0018550B" w:rsidRDefault="0018550B" w:rsidP="0018550B">
      <w:pPr>
        <w:spacing w:line="360" w:lineRule="auto"/>
      </w:pPr>
    </w:p>
    <w:p w:rsidR="0018550B" w:rsidRDefault="0018550B" w:rsidP="0018550B">
      <w:pPr>
        <w:spacing w:line="360" w:lineRule="auto"/>
        <w:jc w:val="center"/>
      </w:pPr>
      <w:r>
        <w:rPr>
          <w:noProof/>
        </w:rPr>
        <w:drawing>
          <wp:inline distT="0" distB="0" distL="0" distR="0">
            <wp:extent cx="2876550" cy="4743450"/>
            <wp:effectExtent l="0" t="0" r="0" b="0"/>
            <wp:docPr id="1" name="Picture 1" descr="Henry Nealigh tomb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nry Nealigh tombsto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4743450"/>
                    </a:xfrm>
                    <a:prstGeom prst="rect">
                      <a:avLst/>
                    </a:prstGeom>
                    <a:noFill/>
                    <a:ln>
                      <a:noFill/>
                    </a:ln>
                  </pic:spPr>
                </pic:pic>
              </a:graphicData>
            </a:graphic>
          </wp:inline>
        </w:drawing>
      </w:r>
    </w:p>
    <w:p w:rsidR="0018550B" w:rsidRPr="00CB4E7B" w:rsidRDefault="0018550B" w:rsidP="0018550B">
      <w:pPr>
        <w:jc w:val="center"/>
        <w:rPr>
          <w:b/>
          <w:sz w:val="20"/>
        </w:rPr>
      </w:pPr>
      <w:r w:rsidRPr="00CB4E7B">
        <w:rPr>
          <w:b/>
          <w:sz w:val="20"/>
        </w:rPr>
        <w:t>Tombstone of Henry and Elizabeth Nealeigh</w:t>
      </w:r>
    </w:p>
    <w:p w:rsidR="0018550B" w:rsidRPr="00CB4E7B" w:rsidRDefault="0018550B" w:rsidP="0018550B">
      <w:pPr>
        <w:jc w:val="center"/>
        <w:rPr>
          <w:b/>
          <w:sz w:val="20"/>
        </w:rPr>
      </w:pPr>
      <w:r w:rsidRPr="00CB4E7B">
        <w:rPr>
          <w:b/>
          <w:sz w:val="20"/>
        </w:rPr>
        <w:t>Roselawn Cemetery, Lewisburg, Preble, Ohio</w:t>
      </w:r>
    </w:p>
    <w:p w:rsidR="0018550B" w:rsidRDefault="0018550B" w:rsidP="0018550B">
      <w:pPr>
        <w:spacing w:line="360" w:lineRule="auto"/>
      </w:pPr>
    </w:p>
    <w:p w:rsidR="0018550B" w:rsidRDefault="0018550B" w:rsidP="0018550B">
      <w:pPr>
        <w:spacing w:line="360" w:lineRule="auto"/>
      </w:pPr>
    </w:p>
    <w:p w:rsidR="0018550B" w:rsidRDefault="0018550B" w:rsidP="0018550B">
      <w:pPr>
        <w:ind w:left="720"/>
      </w:pPr>
      <w:r>
        <w:t>Henry Nealeigh</w:t>
      </w:r>
      <w:r w:rsidRPr="00BA4871">
        <w:t xml:space="preserve"> </w:t>
      </w:r>
      <w:r>
        <w:tab/>
      </w:r>
      <w:r>
        <w:tab/>
        <w:t>Elizabeth, wife of Henry Nealeigh</w:t>
      </w:r>
    </w:p>
    <w:p w:rsidR="0018550B" w:rsidRDefault="0018550B" w:rsidP="0018550B">
      <w:pPr>
        <w:ind w:left="720"/>
      </w:pPr>
      <w:r>
        <w:t>Born 17 Dec 1767</w:t>
      </w:r>
      <w:r w:rsidRPr="00BA4871">
        <w:t xml:space="preserve"> </w:t>
      </w:r>
      <w:r>
        <w:tab/>
      </w:r>
      <w:r>
        <w:tab/>
        <w:t>Born 13 Jan 1773</w:t>
      </w:r>
    </w:p>
    <w:p w:rsidR="0018550B" w:rsidRDefault="0018550B" w:rsidP="0018550B">
      <w:pPr>
        <w:ind w:left="720"/>
      </w:pPr>
      <w:r>
        <w:t>Died 8 Sep 1848</w:t>
      </w:r>
      <w:r w:rsidRPr="00BA4871">
        <w:t xml:space="preserve"> </w:t>
      </w:r>
      <w:r>
        <w:tab/>
      </w:r>
      <w:r>
        <w:tab/>
        <w:t>Died 28 Jul 1855</w:t>
      </w:r>
    </w:p>
    <w:p w:rsidR="0018550B" w:rsidRDefault="0018550B" w:rsidP="0018550B">
      <w:pPr>
        <w:ind w:left="720"/>
      </w:pPr>
    </w:p>
    <w:p w:rsidR="0018550B" w:rsidRDefault="0018550B" w:rsidP="0018550B">
      <w:pPr>
        <w:spacing w:line="360" w:lineRule="auto"/>
      </w:pPr>
      <w:r>
        <w:lastRenderedPageBreak/>
        <w:tab/>
        <w:t>Since Elizabeth Nealeigh lived past 1850, she was found in the 1850 U.S. census to confirm her birthplace. Indeed, the census indicates she was born in Pennsylvania.</w:t>
      </w:r>
      <w:r>
        <w:rPr>
          <w:rStyle w:val="FootnoteReference"/>
        </w:rPr>
        <w:footnoteReference w:id="40"/>
      </w:r>
      <w:r>
        <w:t xml:space="preserve"> </w:t>
      </w:r>
    </w:p>
    <w:p w:rsidR="0018550B" w:rsidRDefault="0018550B" w:rsidP="0018550B">
      <w:pPr>
        <w:spacing w:line="360" w:lineRule="auto"/>
      </w:pPr>
      <w:r>
        <w:tab/>
        <w:t>Will records of York County, Pennsylvania, reveal a convincing candidate to have been the father of both Catharine and Henry Nealigh. He was Joseph Nehlich/Neely of Tyrone Township, York, Pennsylvania.</w:t>
      </w:r>
    </w:p>
    <w:p w:rsidR="0018550B" w:rsidRPr="004C323C" w:rsidRDefault="0018550B" w:rsidP="0018550B">
      <w:pPr>
        <w:spacing w:line="360" w:lineRule="auto"/>
        <w:rPr>
          <w:b/>
        </w:rPr>
      </w:pPr>
    </w:p>
    <w:p w:rsidR="0018550B" w:rsidRPr="004C323C" w:rsidRDefault="0018550B" w:rsidP="0018550B">
      <w:pPr>
        <w:ind w:left="720"/>
        <w:rPr>
          <w:b/>
        </w:rPr>
      </w:pPr>
      <w:r w:rsidRPr="004C323C">
        <w:rPr>
          <w:b/>
        </w:rPr>
        <w:t>Will of Joseph Neely of Tyrone Township, York, Pennsylvania</w:t>
      </w:r>
      <w:r w:rsidRPr="006241D5">
        <w:rPr>
          <w:rStyle w:val="FootnoteReference"/>
        </w:rPr>
        <w:footnoteReference w:id="41"/>
      </w:r>
    </w:p>
    <w:p w:rsidR="0018550B" w:rsidRDefault="0018550B" w:rsidP="0018550B">
      <w:pPr>
        <w:ind w:left="720"/>
      </w:pPr>
      <w:r>
        <w:t>Dated: 29 January 1786</w:t>
      </w:r>
    </w:p>
    <w:p w:rsidR="0018550B" w:rsidRDefault="0018550B" w:rsidP="0018550B">
      <w:pPr>
        <w:ind w:left="720"/>
      </w:pPr>
      <w:r>
        <w:t>Proved: 27 March 1786</w:t>
      </w:r>
    </w:p>
    <w:p w:rsidR="0018550B" w:rsidRDefault="0018550B" w:rsidP="0018550B">
      <w:pPr>
        <w:ind w:left="720"/>
      </w:pPr>
      <w:r>
        <w:t>“My loving children, four boys and two girls … when they arrive at the age of twenty-one years”</w:t>
      </w:r>
    </w:p>
    <w:p w:rsidR="0018550B" w:rsidRDefault="0018550B" w:rsidP="0018550B">
      <w:pPr>
        <w:ind w:left="720"/>
      </w:pPr>
      <w:r>
        <w:t>“My four boys shall be put to learn trades when they arrive at the age of fifteen years or at the discretion of their guardians”</w:t>
      </w:r>
    </w:p>
    <w:p w:rsidR="0018550B" w:rsidRDefault="0018550B" w:rsidP="0018550B">
      <w:pPr>
        <w:ind w:left="720"/>
      </w:pPr>
      <w:r>
        <w:t xml:space="preserve">Children: Joseph, Peter, Henry, Mary, William, </w:t>
      </w:r>
      <w:r w:rsidRPr="0057623D">
        <w:rPr>
          <w:b/>
        </w:rPr>
        <w:t>Caterina</w:t>
      </w:r>
    </w:p>
    <w:p w:rsidR="0018550B" w:rsidRDefault="0018550B" w:rsidP="0018550B">
      <w:pPr>
        <w:ind w:left="720"/>
      </w:pPr>
      <w:r>
        <w:t>Christian Wart guardian for oldest son Joseph Neely</w:t>
      </w:r>
    </w:p>
    <w:p w:rsidR="0018550B" w:rsidRDefault="0018550B" w:rsidP="0018550B">
      <w:pPr>
        <w:ind w:left="720"/>
      </w:pPr>
      <w:r w:rsidRPr="0057623D">
        <w:rPr>
          <w:b/>
        </w:rPr>
        <w:t>Michel Menick</w:t>
      </w:r>
      <w:r>
        <w:t xml:space="preserve"> guardian for Peter Neely</w:t>
      </w:r>
    </w:p>
    <w:p w:rsidR="0018550B" w:rsidRDefault="0018550B" w:rsidP="0018550B">
      <w:pPr>
        <w:ind w:left="720"/>
      </w:pPr>
      <w:r>
        <w:t>George Meals guardian for Henry Neely</w:t>
      </w:r>
    </w:p>
    <w:p w:rsidR="0018550B" w:rsidRDefault="0018550B" w:rsidP="0018550B">
      <w:pPr>
        <w:ind w:left="720"/>
      </w:pPr>
      <w:r>
        <w:t>Casper Snar guardian for Mary Neely</w:t>
      </w:r>
    </w:p>
    <w:p w:rsidR="0018550B" w:rsidRDefault="0018550B" w:rsidP="0018550B">
      <w:pPr>
        <w:ind w:left="720"/>
      </w:pPr>
      <w:r>
        <w:t>William Meals guardian for William Neely</w:t>
      </w:r>
    </w:p>
    <w:p w:rsidR="0018550B" w:rsidRDefault="0018550B" w:rsidP="0018550B">
      <w:pPr>
        <w:ind w:left="720"/>
      </w:pPr>
      <w:r>
        <w:t>Nichles Dedrich Jr. guardian for Caterina Neely</w:t>
      </w:r>
    </w:p>
    <w:p w:rsidR="0018550B" w:rsidRDefault="0018550B" w:rsidP="0018550B">
      <w:pPr>
        <w:ind w:left="720"/>
      </w:pPr>
      <w:r>
        <w:t>Executor: trusty friend Christen Wart</w:t>
      </w:r>
    </w:p>
    <w:p w:rsidR="0018550B" w:rsidRDefault="0018550B" w:rsidP="0018550B">
      <w:pPr>
        <w:ind w:left="720"/>
      </w:pPr>
      <w:r>
        <w:t xml:space="preserve">Witnesses: Thos. McCashlen, Georg Miehl, </w:t>
      </w:r>
      <w:r w:rsidRPr="0057623D">
        <w:rPr>
          <w:b/>
        </w:rPr>
        <w:t>Michael Minig</w:t>
      </w:r>
    </w:p>
    <w:p w:rsidR="0018550B" w:rsidRDefault="0018550B" w:rsidP="0018550B">
      <w:pPr>
        <w:spacing w:line="360" w:lineRule="auto"/>
      </w:pPr>
    </w:p>
    <w:p w:rsidR="0018550B" w:rsidRDefault="0018550B" w:rsidP="0018550B">
      <w:pPr>
        <w:spacing w:line="360" w:lineRule="auto"/>
        <w:ind w:firstLine="720"/>
      </w:pPr>
      <w:r>
        <w:t>This will includes multiple pieces of evidence that suggest it pertains to the ancestral family:</w:t>
      </w:r>
    </w:p>
    <w:p w:rsidR="0018550B" w:rsidRDefault="0018550B" w:rsidP="0018550B">
      <w:pPr>
        <w:spacing w:line="360" w:lineRule="auto"/>
        <w:ind w:firstLine="720"/>
      </w:pPr>
    </w:p>
    <w:p w:rsidR="0018550B" w:rsidRDefault="0018550B" w:rsidP="0018550B">
      <w:pPr>
        <w:numPr>
          <w:ilvl w:val="0"/>
          <w:numId w:val="4"/>
        </w:numPr>
        <w:spacing w:line="360" w:lineRule="auto"/>
      </w:pPr>
      <w:r>
        <w:t>Among Joseph Neely’s six children were a son and daughter named Henry and Caterina. This suggests Henrich Nehlig and Catharine (Nealigh) Minnich were siblings.</w:t>
      </w:r>
    </w:p>
    <w:p w:rsidR="0018550B" w:rsidRDefault="0018550B" w:rsidP="0018550B">
      <w:pPr>
        <w:numPr>
          <w:ilvl w:val="0"/>
          <w:numId w:val="4"/>
        </w:numPr>
        <w:spacing w:line="360" w:lineRule="auto"/>
      </w:pPr>
      <w:r>
        <w:t xml:space="preserve">Michael Menick/Minig is named twice in the will, once as a witness and once when he was appointed guardian for Joseph’s son Peter. Michael may have been Michael Minnich (1760-1847) or his father, John Michael Minnich (1738-1800). In either case, the will provides direct evidence that the Neely and Minnich </w:t>
      </w:r>
      <w:r>
        <w:lastRenderedPageBreak/>
        <w:t>families were close associates in York County and supports the conclusion that Catharine Minnich, wife of Michael Minnich, was a Nealigh by birth.</w:t>
      </w:r>
    </w:p>
    <w:p w:rsidR="0018550B" w:rsidRDefault="0018550B" w:rsidP="0018550B">
      <w:pPr>
        <w:numPr>
          <w:ilvl w:val="0"/>
          <w:numId w:val="4"/>
        </w:numPr>
        <w:spacing w:line="360" w:lineRule="auto"/>
      </w:pPr>
      <w:r>
        <w:t>Joseph Neely lived in York County, Pennsylvania, prior to 1800, as would be expected for Catharine (Nealigh) Minnich’s family.</w:t>
      </w:r>
    </w:p>
    <w:p w:rsidR="0018550B" w:rsidRDefault="0018550B" w:rsidP="0018550B">
      <w:pPr>
        <w:spacing w:line="360" w:lineRule="auto"/>
      </w:pPr>
    </w:p>
    <w:p w:rsidR="0018550B" w:rsidRDefault="0018550B" w:rsidP="0018550B">
      <w:pPr>
        <w:spacing w:line="360" w:lineRule="auto"/>
        <w:ind w:firstLine="720"/>
      </w:pPr>
      <w:r>
        <w:t>However, one piece of conflicting evidence exists. Notice that the will states, “My four boys shall be put to learn trades when they arrive at the age of fifteen years or at the discretion of their guardians.” It sounds like all four of Joseph’s sons were under age 15, meaning born after 1771. Henry Nealigh’s tombstone gives his birth date as 17 December 1767, which indicates that although he was still a minor when the will was written, he was not under age 15. Future research should seek additional probate documents and other records pertaining to Joseph Neely to try to determine exactly how he was related to the ancestral family. For now, he has been tentatively added to the client database, pending further research.</w:t>
      </w:r>
    </w:p>
    <w:p w:rsidR="0018550B" w:rsidRDefault="0018550B" w:rsidP="0018550B">
      <w:pPr>
        <w:spacing w:line="360" w:lineRule="auto"/>
      </w:pPr>
    </w:p>
    <w:p w:rsidR="0018550B" w:rsidRPr="00C213B5" w:rsidRDefault="0018550B" w:rsidP="0018550B">
      <w:pPr>
        <w:spacing w:line="360" w:lineRule="auto"/>
        <w:rPr>
          <w:b/>
        </w:rPr>
      </w:pPr>
      <w:r w:rsidRPr="00C213B5">
        <w:rPr>
          <w:b/>
        </w:rPr>
        <w:t>Conclusion and Recommendations</w:t>
      </w:r>
    </w:p>
    <w:p w:rsidR="0018550B" w:rsidRDefault="0018550B" w:rsidP="0018550B">
      <w:pPr>
        <w:spacing w:line="360" w:lineRule="auto"/>
      </w:pPr>
      <w:r>
        <w:tab/>
        <w:t xml:space="preserve">During this project, the ancestry of Michael Minnich (1760-1847) was extended by two generations, back to the immigrant ancestor, Peter </w:t>
      </w:r>
      <w:r w:rsidRPr="00013684">
        <w:t>Münch</w:t>
      </w:r>
      <w:r>
        <w:t xml:space="preserve">. Peter </w:t>
      </w:r>
      <w:r w:rsidRPr="00013684">
        <w:t>Münch</w:t>
      </w:r>
      <w:r>
        <w:t xml:space="preserve"> immigrated to America in 1737, arriving at Philadelphia, and settled in Lancaster County, Pennsylvania. It is believed Peter </w:t>
      </w:r>
      <w:r w:rsidRPr="00013684">
        <w:t>Münch</w:t>
      </w:r>
      <w:r>
        <w:t xml:space="preserve"> was originally from Mechtersheim, Bavaria, Germany.</w:t>
      </w:r>
    </w:p>
    <w:p w:rsidR="0018550B" w:rsidRDefault="0018550B" w:rsidP="0018550B">
      <w:pPr>
        <w:spacing w:line="360" w:lineRule="auto"/>
      </w:pPr>
      <w:r>
        <w:tab/>
        <w:t xml:space="preserve">A candidate to have been the father of Catharine (Nealigh) Minnich has been found: Joseph Nehlich/Neely of Tyrone Township, York, Pennsylvania. Several pieces of evidence indicate he was closely related to the ancestral family, but one piece of conflicting evidence may suggest he was not Catharine’s father. </w:t>
      </w:r>
    </w:p>
    <w:p w:rsidR="0018550B" w:rsidRDefault="0018550B" w:rsidP="0018550B">
      <w:pPr>
        <w:spacing w:line="360" w:lineRule="auto"/>
      </w:pPr>
      <w:r>
        <w:tab/>
        <w:t>Recommendations for future research include the following:</w:t>
      </w:r>
    </w:p>
    <w:p w:rsidR="0018550B" w:rsidRDefault="0018550B" w:rsidP="0018550B">
      <w:pPr>
        <w:spacing w:line="360" w:lineRule="auto"/>
      </w:pPr>
    </w:p>
    <w:p w:rsidR="0018550B" w:rsidRDefault="0018550B" w:rsidP="0018550B">
      <w:pPr>
        <w:numPr>
          <w:ilvl w:val="0"/>
          <w:numId w:val="1"/>
        </w:numPr>
        <w:spacing w:line="360" w:lineRule="auto"/>
      </w:pPr>
      <w:r>
        <w:t xml:space="preserve">Future research on the </w:t>
      </w:r>
      <w:r w:rsidRPr="00013684">
        <w:t>Münch</w:t>
      </w:r>
      <w:r>
        <w:t xml:space="preserve"> ancestry should be turned over to our German expert to seek the </w:t>
      </w:r>
      <w:r w:rsidRPr="00013684">
        <w:t>Münch</w:t>
      </w:r>
      <w:r>
        <w:t xml:space="preserve"> family in Mechtersheim, Bavaria, Germany.</w:t>
      </w:r>
    </w:p>
    <w:p w:rsidR="0018550B" w:rsidRDefault="0018550B" w:rsidP="0018550B">
      <w:pPr>
        <w:numPr>
          <w:ilvl w:val="0"/>
          <w:numId w:val="1"/>
        </w:numPr>
        <w:spacing w:line="360" w:lineRule="auto"/>
      </w:pPr>
      <w:r>
        <w:lastRenderedPageBreak/>
        <w:t>Seek additional probate documents and other records pertaining to Joseph Neely to try to determine exactly how he was related to the ancestral family. For now, he has been tentatively added to the client database, pending further research.</w:t>
      </w:r>
    </w:p>
    <w:p w:rsidR="0018550B" w:rsidRDefault="0018550B" w:rsidP="0018550B">
      <w:pPr>
        <w:spacing w:line="360" w:lineRule="auto"/>
      </w:pPr>
    </w:p>
    <w:p w:rsidR="0018550B" w:rsidRDefault="0018550B" w:rsidP="0018550B">
      <w:pPr>
        <w:spacing w:line="360" w:lineRule="auto"/>
        <w:ind w:firstLine="720"/>
      </w:pPr>
      <w:r>
        <w:t>It has been a pleasure to assist you in researching your ancestry. We look forward to continuing, according to your instructions.</w:t>
      </w:r>
    </w:p>
    <w:p w:rsidR="0018550B" w:rsidRDefault="0018550B" w:rsidP="0018550B">
      <w:pPr>
        <w:spacing w:line="360" w:lineRule="auto"/>
      </w:pPr>
    </w:p>
    <w:p w:rsidR="0018550B" w:rsidRDefault="0018550B" w:rsidP="0018550B">
      <w:pPr>
        <w:spacing w:line="360" w:lineRule="auto"/>
      </w:pPr>
      <w:bookmarkStart w:id="0" w:name="_GoBack"/>
      <w:bookmarkEnd w:id="0"/>
      <w:r>
        <w:t xml:space="preserve">© 2014 Price and Associates, Incorporated </w:t>
      </w:r>
    </w:p>
    <w:p w:rsidR="0018550B" w:rsidRDefault="0018550B" w:rsidP="0018550B">
      <w:pPr>
        <w:spacing w:line="360" w:lineRule="auto"/>
      </w:pPr>
    </w:p>
    <w:p w:rsidR="0018550B" w:rsidRDefault="0018550B" w:rsidP="0018550B">
      <w:pPr>
        <w:spacing w:line="360" w:lineRule="auto"/>
      </w:pPr>
    </w:p>
    <w:p w:rsidR="0018550B" w:rsidRDefault="0018550B" w:rsidP="0018550B">
      <w:pPr>
        <w:spacing w:line="360" w:lineRule="auto"/>
      </w:pPr>
    </w:p>
    <w:p w:rsidR="0018550B" w:rsidRDefault="0018550B" w:rsidP="0018550B">
      <w:pPr>
        <w:spacing w:line="360" w:lineRule="auto"/>
        <w:jc w:val="center"/>
      </w:pPr>
    </w:p>
    <w:p w:rsidR="0018550B" w:rsidRDefault="0018550B" w:rsidP="0018550B">
      <w:pPr>
        <w:spacing w:line="360" w:lineRule="auto"/>
        <w:jc w:val="center"/>
      </w:pPr>
    </w:p>
    <w:p w:rsidR="0018550B" w:rsidRDefault="0018550B" w:rsidP="0018550B">
      <w:pPr>
        <w:spacing w:line="360" w:lineRule="auto"/>
        <w:jc w:val="center"/>
      </w:pPr>
    </w:p>
    <w:p w:rsidR="0018550B" w:rsidRDefault="0018550B" w:rsidP="0018550B">
      <w:pPr>
        <w:spacing w:line="360" w:lineRule="auto"/>
        <w:jc w:val="center"/>
      </w:pPr>
    </w:p>
    <w:p w:rsidR="0018550B" w:rsidRDefault="0018550B" w:rsidP="0018550B">
      <w:pPr>
        <w:jc w:val="center"/>
      </w:pPr>
    </w:p>
    <w:p w:rsidR="0018550B" w:rsidRDefault="0018550B" w:rsidP="0018550B">
      <w:pPr>
        <w:jc w:val="center"/>
      </w:pPr>
    </w:p>
    <w:p w:rsidR="0018550B" w:rsidRDefault="0018550B" w:rsidP="0018550B">
      <w:pPr>
        <w:jc w:val="center"/>
      </w:pPr>
    </w:p>
    <w:p w:rsidR="0018550B" w:rsidRDefault="0018550B" w:rsidP="0018550B">
      <w:pPr>
        <w:jc w:val="center"/>
      </w:pPr>
    </w:p>
    <w:p w:rsidR="0018550B" w:rsidRDefault="0018550B" w:rsidP="0018550B">
      <w:pPr>
        <w:jc w:val="center"/>
      </w:pPr>
    </w:p>
    <w:p w:rsidR="0018550B" w:rsidRDefault="0018550B" w:rsidP="0018550B">
      <w:pPr>
        <w:jc w:val="center"/>
      </w:pPr>
    </w:p>
    <w:p w:rsidR="0018550B" w:rsidRDefault="0018550B" w:rsidP="0018550B">
      <w:pPr>
        <w:jc w:val="center"/>
      </w:pPr>
    </w:p>
    <w:p w:rsidR="0018550B" w:rsidRDefault="0018550B" w:rsidP="0018550B">
      <w:pPr>
        <w:jc w:val="center"/>
      </w:pPr>
    </w:p>
    <w:p w:rsidR="00D71958" w:rsidRDefault="00D71958"/>
    <w:sectPr w:rsidR="00D71958" w:rsidSect="00193CC0">
      <w:headerReference w:type="even" r:id="rId14"/>
      <w:headerReference w:type="default" r:id="rId15"/>
      <w:footerReference w:type="even" r:id="rId16"/>
      <w:footerReference w:type="first" r:id="rId1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200" w:rsidRDefault="00712200" w:rsidP="0018550B">
      <w:r>
        <w:separator/>
      </w:r>
    </w:p>
  </w:endnote>
  <w:endnote w:type="continuationSeparator" w:id="0">
    <w:p w:rsidR="00712200" w:rsidRDefault="00712200" w:rsidP="0018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utch801 Rm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72" w:rsidRDefault="007122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5A72" w:rsidRDefault="00712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0B" w:rsidRDefault="0018550B">
    <w:pPr>
      <w:pStyle w:val="Footer"/>
    </w:pPr>
  </w:p>
  <w:p w:rsidR="0018550B" w:rsidRDefault="00185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200" w:rsidRDefault="00712200" w:rsidP="0018550B">
      <w:r>
        <w:separator/>
      </w:r>
    </w:p>
  </w:footnote>
  <w:footnote w:type="continuationSeparator" w:id="0">
    <w:p w:rsidR="00712200" w:rsidRDefault="00712200" w:rsidP="0018550B">
      <w:r>
        <w:continuationSeparator/>
      </w:r>
    </w:p>
  </w:footnote>
  <w:footnote w:id="1">
    <w:p w:rsidR="0018550B" w:rsidRDefault="0018550B" w:rsidP="0018550B">
      <w:pPr>
        <w:pStyle w:val="FootnoteText"/>
      </w:pPr>
      <w:r>
        <w:rPr>
          <w:rStyle w:val="FootnoteReference"/>
        </w:rPr>
        <w:footnoteRef/>
      </w:r>
      <w:r>
        <w:t xml:space="preserve"> Minnick2013Oct Research Report, citing Adams County (Pennsylvania) Register of Wills, </w:t>
      </w:r>
      <w:r w:rsidRPr="00F13F4B">
        <w:rPr>
          <w:i/>
        </w:rPr>
        <w:t>Register of Wills, 1800-1851; Index to Wills, 1800-1864</w:t>
      </w:r>
      <w:r>
        <w:t xml:space="preserve"> (Salt Lake City, Utah: Filmed by the Genealogical Society of Utah, 1950), E:267-270, FHL Film 20678.</w:t>
      </w:r>
    </w:p>
  </w:footnote>
  <w:footnote w:id="2">
    <w:p w:rsidR="0018550B" w:rsidRDefault="0018550B" w:rsidP="0018550B">
      <w:pPr>
        <w:pStyle w:val="FootnoteText"/>
      </w:pPr>
      <w:r>
        <w:rPr>
          <w:rStyle w:val="FootnoteReference"/>
        </w:rPr>
        <w:footnoteRef/>
      </w:r>
      <w:r>
        <w:t xml:space="preserve"> “Pennsylvania and New York Church and Town Records, 1708-1985,” Holy Trinity Lutheran Church, York Springs, Adams, Pennsylvania, death of Michael Minich (1847), Ancestry.com (</w:t>
      </w:r>
      <w:r w:rsidRPr="00223692">
        <w:t>http://www.ancestry.com</w:t>
      </w:r>
      <w:r>
        <w:t xml:space="preserve">: accessed 10 October 2014). Document 13. </w:t>
      </w:r>
    </w:p>
  </w:footnote>
  <w:footnote w:id="3">
    <w:p w:rsidR="0018550B" w:rsidRPr="00B50F81" w:rsidRDefault="0018550B" w:rsidP="0018550B">
      <w:pPr>
        <w:rPr>
          <w:b/>
          <w:sz w:val="20"/>
        </w:rPr>
      </w:pPr>
      <w:r w:rsidRPr="00B50F81">
        <w:rPr>
          <w:rStyle w:val="FootnoteReference"/>
          <w:sz w:val="20"/>
        </w:rPr>
        <w:footnoteRef/>
      </w:r>
      <w:r w:rsidRPr="00B50F81">
        <w:rPr>
          <w:sz w:val="20"/>
        </w:rPr>
        <w:t xml:space="preserve"> Cemetery Record of Michael Minnich, Benders Lutheran Church Cemetery, Biglerville, Adams, Pennsylvania</w:t>
      </w:r>
      <w:r>
        <w:rPr>
          <w:sz w:val="20"/>
        </w:rPr>
        <w:t>, FindAGrave.com (</w:t>
      </w:r>
      <w:r w:rsidRPr="00B50F81">
        <w:rPr>
          <w:sz w:val="20"/>
        </w:rPr>
        <w:t>http://www.findagrave.com</w:t>
      </w:r>
      <w:r>
        <w:rPr>
          <w:sz w:val="20"/>
        </w:rPr>
        <w:t>: accessed 10 October 2014). Documents 1a-1c.</w:t>
      </w:r>
    </w:p>
    <w:p w:rsidR="0018550B" w:rsidRDefault="0018550B" w:rsidP="0018550B">
      <w:pPr>
        <w:pStyle w:val="FootnoteText"/>
      </w:pPr>
    </w:p>
  </w:footnote>
  <w:footnote w:id="4">
    <w:p w:rsidR="0018550B" w:rsidRDefault="0018550B" w:rsidP="0018550B">
      <w:pPr>
        <w:pStyle w:val="FootnoteText"/>
      </w:pPr>
      <w:r>
        <w:rPr>
          <w:rStyle w:val="FootnoteReference"/>
        </w:rPr>
        <w:footnoteRef/>
      </w:r>
      <w:r>
        <w:t xml:space="preserve"> 1800 U.S. Census, York, York, Pennsylvania, Michael Minick household, Ancestry.com (</w:t>
      </w:r>
      <w:r w:rsidRPr="008C36A5">
        <w:t>http://www.ancestry.com</w:t>
      </w:r>
      <w:r>
        <w:t>: accessed 10 October 2014). Documents 3a-3c.</w:t>
      </w:r>
    </w:p>
  </w:footnote>
  <w:footnote w:id="5">
    <w:p w:rsidR="0018550B" w:rsidRDefault="0018550B" w:rsidP="0018550B">
      <w:pPr>
        <w:pStyle w:val="FootnoteText"/>
      </w:pPr>
      <w:r>
        <w:rPr>
          <w:rStyle w:val="FootnoteReference"/>
        </w:rPr>
        <w:footnoteRef/>
      </w:r>
      <w:r>
        <w:t xml:space="preserve"> 1800 U.S. Census, Menallen, Adams, Pennsylvania, Michael Minich household, Ancestry.com (</w:t>
      </w:r>
      <w:r w:rsidRPr="008C36A5">
        <w:t>http://www.ancestry.com</w:t>
      </w:r>
      <w:r>
        <w:t>: accessed 10 October 2014). Documents 4a-4b.</w:t>
      </w:r>
    </w:p>
  </w:footnote>
  <w:footnote w:id="6">
    <w:p w:rsidR="0018550B" w:rsidRDefault="0018550B" w:rsidP="0018550B">
      <w:pPr>
        <w:pStyle w:val="FootnoteText"/>
      </w:pPr>
      <w:r>
        <w:rPr>
          <w:rStyle w:val="FootnoteReference"/>
        </w:rPr>
        <w:footnoteRef/>
      </w:r>
      <w:r>
        <w:t xml:space="preserve"> 1810 U.S. Census, Menallen, Adams, Pennsylvania, Michael Menach household, Ancestry.com (</w:t>
      </w:r>
      <w:r w:rsidRPr="008C36A5">
        <w:t>http://www.ancestry.com</w:t>
      </w:r>
      <w:r>
        <w:t>: accessed 10 October 2014). Documents 5a-5b.</w:t>
      </w:r>
    </w:p>
  </w:footnote>
  <w:footnote w:id="7">
    <w:p w:rsidR="0018550B" w:rsidRDefault="0018550B" w:rsidP="0018550B">
      <w:pPr>
        <w:pStyle w:val="FootnoteText"/>
      </w:pPr>
      <w:r>
        <w:rPr>
          <w:rStyle w:val="FootnoteReference"/>
        </w:rPr>
        <w:footnoteRef/>
      </w:r>
      <w:r>
        <w:t xml:space="preserve"> 1820 U.S. Census, Menallen, Adams, Pennsylvania, Michail Minock household, Ancestry.com (</w:t>
      </w:r>
      <w:r w:rsidRPr="008C36A5">
        <w:t>http://www.ancestry.com</w:t>
      </w:r>
      <w:r>
        <w:t>: accessed 10 October 2014). Documents 6a-6b.</w:t>
      </w:r>
    </w:p>
  </w:footnote>
  <w:footnote w:id="8">
    <w:p w:rsidR="0018550B" w:rsidRDefault="0018550B" w:rsidP="0018550B">
      <w:pPr>
        <w:pStyle w:val="FootnoteText"/>
      </w:pPr>
      <w:r>
        <w:rPr>
          <w:rStyle w:val="FootnoteReference"/>
        </w:rPr>
        <w:footnoteRef/>
      </w:r>
      <w:r>
        <w:t xml:space="preserve"> 1830 U.S. Census, Menallen, Adams, Pennsylvania, Michael Minich household, Ancestry.com (</w:t>
      </w:r>
      <w:r w:rsidRPr="008C36A5">
        <w:t>http://www.ancestry.com</w:t>
      </w:r>
      <w:r>
        <w:t>: accessed 10 October 2014). Documents 7a-7b.</w:t>
      </w:r>
    </w:p>
  </w:footnote>
  <w:footnote w:id="9">
    <w:p w:rsidR="0018550B" w:rsidRPr="002B5320" w:rsidRDefault="0018550B" w:rsidP="0018550B">
      <w:pPr>
        <w:pStyle w:val="FootnoteText"/>
        <w:rPr>
          <w:b/>
        </w:rPr>
      </w:pPr>
      <w:r>
        <w:rPr>
          <w:rStyle w:val="FootnoteReference"/>
        </w:rPr>
        <w:footnoteRef/>
      </w:r>
      <w:r>
        <w:t xml:space="preserve"> 1840 U.S. Census, Menallen, Adams, Pennsylvania, Michl Minich household, Ancestry.com (</w:t>
      </w:r>
      <w:r w:rsidRPr="008C36A5">
        <w:t>http://www.ancestry.com</w:t>
      </w:r>
      <w:r>
        <w:t>: accessed 10 October 2014). Documents 8a-8b.</w:t>
      </w:r>
    </w:p>
  </w:footnote>
  <w:footnote w:id="10">
    <w:p w:rsidR="0018550B" w:rsidRDefault="0018550B" w:rsidP="0018550B">
      <w:pPr>
        <w:pStyle w:val="FootnoteText"/>
      </w:pPr>
      <w:r>
        <w:rPr>
          <w:rStyle w:val="FootnoteReference"/>
        </w:rPr>
        <w:footnoteRef/>
      </w:r>
      <w:r>
        <w:t xml:space="preserve"> 1810 U.S. Census, York, York, Pennsylvania, Michael Minich household, Ancestry.com (</w:t>
      </w:r>
      <w:r w:rsidRPr="008C36A5">
        <w:t>http://www.ancestry.com</w:t>
      </w:r>
      <w:r>
        <w:t>: accessed 10 October 2014). Documents 9a-9c.</w:t>
      </w:r>
    </w:p>
  </w:footnote>
  <w:footnote w:id="11">
    <w:p w:rsidR="0018550B" w:rsidRDefault="0018550B" w:rsidP="0018550B">
      <w:pPr>
        <w:pStyle w:val="FootnoteText"/>
      </w:pPr>
      <w:r>
        <w:rPr>
          <w:rStyle w:val="FootnoteReference"/>
        </w:rPr>
        <w:footnoteRef/>
      </w:r>
      <w:r>
        <w:t xml:space="preserve"> 1830 U.S. Census, York, York, Pennsylvania, Michael Minnich household, Ancestry.com (</w:t>
      </w:r>
      <w:r w:rsidRPr="008C36A5">
        <w:t>http://www.ancestry.com</w:t>
      </w:r>
      <w:r>
        <w:t>: accessed 10 October 2014). Documents 10a-10b.</w:t>
      </w:r>
    </w:p>
  </w:footnote>
  <w:footnote w:id="12">
    <w:p w:rsidR="0018550B" w:rsidRDefault="0018550B" w:rsidP="0018550B">
      <w:pPr>
        <w:pStyle w:val="FootnoteText"/>
      </w:pPr>
      <w:r>
        <w:rPr>
          <w:rStyle w:val="FootnoteReference"/>
        </w:rPr>
        <w:footnoteRef/>
      </w:r>
      <w:r>
        <w:t xml:space="preserve"> 1840 U.S. Census, York, York, Pennsylvania, Michael Minnick household, Ancestry.com (</w:t>
      </w:r>
      <w:r w:rsidRPr="008C36A5">
        <w:t>http://www.ancestry.com</w:t>
      </w:r>
      <w:r>
        <w:t>: accessed 10 October 2014). Documents 11a-11b.</w:t>
      </w:r>
    </w:p>
  </w:footnote>
  <w:footnote w:id="13">
    <w:p w:rsidR="0018550B" w:rsidRDefault="0018550B" w:rsidP="0018550B">
      <w:pPr>
        <w:pStyle w:val="FootnoteText"/>
      </w:pPr>
      <w:r>
        <w:rPr>
          <w:rStyle w:val="FootnoteReference"/>
        </w:rPr>
        <w:footnoteRef/>
      </w:r>
      <w:r>
        <w:t xml:space="preserve"> “Family: Michael Minnich/Catherine Nealigh,” TheValleyFamily.org (</w:t>
      </w:r>
      <w:r w:rsidRPr="009D0DF4">
        <w:t>http://www.thevalleyfamily.org</w:t>
      </w:r>
      <w:r>
        <w:t>: accessed 25 July 2014). Document 17.</w:t>
      </w:r>
    </w:p>
  </w:footnote>
  <w:footnote w:id="14">
    <w:p w:rsidR="0018550B" w:rsidRDefault="0018550B" w:rsidP="0018550B">
      <w:pPr>
        <w:pStyle w:val="FootnoteText"/>
      </w:pPr>
      <w:r>
        <w:rPr>
          <w:rStyle w:val="FootnoteReference"/>
        </w:rPr>
        <w:footnoteRef/>
      </w:r>
      <w:r>
        <w:t xml:space="preserve"> York County (Pennsylvania), Register of Wills, </w:t>
      </w:r>
      <w:r w:rsidRPr="002F4ACD">
        <w:rPr>
          <w:i/>
        </w:rPr>
        <w:t>Will Books, 1749-1882; General Index to Wills, 1749-1940</w:t>
      </w:r>
      <w:r>
        <w:t xml:space="preserve"> (Salt Lake City, Utah: Filmed by the Genealogical Society of Utah, 1949, 1980), Vol. I-J pp. 394-395, FHL Film 22133. Documents 12a-12b.</w:t>
      </w:r>
    </w:p>
  </w:footnote>
  <w:footnote w:id="15">
    <w:p w:rsidR="0018550B" w:rsidRDefault="0018550B" w:rsidP="0018550B">
      <w:pPr>
        <w:pStyle w:val="FootnoteText"/>
      </w:pPr>
      <w:r>
        <w:rPr>
          <w:rStyle w:val="FootnoteReference"/>
        </w:rPr>
        <w:footnoteRef/>
      </w:r>
      <w:r>
        <w:t xml:space="preserve"> “M Marti Family Tree,” “Clapp/Gnuse Family Tree,” “White Family Tree,” “Caton Family Tree,” “Menke Family History Site,” and “Good Family Tree,” Ancestry Public Member Trees, Ancestry.com (</w:t>
      </w:r>
      <w:r w:rsidRPr="006B2516">
        <w:t>http://www.ancestry.com</w:t>
      </w:r>
      <w:r>
        <w:t xml:space="preserve">: accessed 10 October 2014). </w:t>
      </w:r>
    </w:p>
  </w:footnote>
  <w:footnote w:id="16">
    <w:p w:rsidR="0018550B" w:rsidRDefault="0018550B" w:rsidP="0018550B">
      <w:pPr>
        <w:pStyle w:val="FootnoteText"/>
      </w:pPr>
      <w:r>
        <w:rPr>
          <w:rStyle w:val="FootnoteReference"/>
        </w:rPr>
        <w:footnoteRef/>
      </w:r>
      <w:r>
        <w:t xml:space="preserve"> Daughters of the American Revolution, </w:t>
      </w:r>
      <w:r w:rsidRPr="007A2BB7">
        <w:rPr>
          <w:i/>
        </w:rPr>
        <w:t>DAR Patriot Index</w:t>
      </w:r>
      <w:r>
        <w:rPr>
          <w:i/>
        </w:rPr>
        <w:t>, Vol. 2 (G-O)</w:t>
      </w:r>
      <w:r>
        <w:t xml:space="preserve"> (Baltimore, Maryland: Gateway Press, 2003), 1875, FHL Book 973.C42da v.2. Document 14b.</w:t>
      </w:r>
    </w:p>
  </w:footnote>
  <w:footnote w:id="17">
    <w:p w:rsidR="0018550B" w:rsidRDefault="0018550B" w:rsidP="0018550B">
      <w:pPr>
        <w:pStyle w:val="FootnoteText"/>
      </w:pPr>
      <w:r>
        <w:rPr>
          <w:rStyle w:val="FootnoteReference"/>
        </w:rPr>
        <w:footnoteRef/>
      </w:r>
      <w:r>
        <w:t xml:space="preserve"> “Baptismal Record of Rev. John Casper Stoever, 1730-1779,” in William Henry Egle, M.D., M.A., ed. </w:t>
      </w:r>
      <w:r w:rsidRPr="0053305D">
        <w:rPr>
          <w:i/>
        </w:rPr>
        <w:t>Notes and Queries Historical, Biographical, and Genealogical Relating Chiefly to Interior Pennsylvania, Annual Volume,1896</w:t>
      </w:r>
      <w:r>
        <w:t xml:space="preserve"> (Baltimore, Maryland: Genealogical Publishing Company, 1970), 28. Document 18c; “Pennsylvania, Lutheran Baptisms and Marriages,” John Michael Muench, Ancestry.com (</w:t>
      </w:r>
      <w:r w:rsidRPr="0053305D">
        <w:t>http://www.ancestry.com</w:t>
      </w:r>
      <w:r>
        <w:t>: accessed 10 October 2014). Document 19; “Pennsylvania Church Records – Adams, Berks, and Lancaster Counties, 1729-1881,” John Michael Muench, Ancestry.com (</w:t>
      </w:r>
      <w:r w:rsidRPr="0053305D">
        <w:t>http://www.ancestry.com</w:t>
      </w:r>
      <w:r>
        <w:t>: accessed 10 October 2014). Document 20.</w:t>
      </w:r>
    </w:p>
  </w:footnote>
  <w:footnote w:id="18">
    <w:p w:rsidR="0018550B" w:rsidRDefault="0018550B" w:rsidP="0018550B">
      <w:pPr>
        <w:pStyle w:val="FootnoteText"/>
      </w:pPr>
      <w:r>
        <w:rPr>
          <w:rStyle w:val="FootnoteReference"/>
        </w:rPr>
        <w:footnoteRef/>
      </w:r>
      <w:r>
        <w:t xml:space="preserve"> “Baptismal Record of Rev. John Casper Stoever, 1730-1779,” in William Henry Egle, M.D., M.A., ed. </w:t>
      </w:r>
      <w:r w:rsidRPr="0053305D">
        <w:rPr>
          <w:i/>
        </w:rPr>
        <w:t>Notes and Queries Historical, Biographical, and Genealogical Relating Chiefly to Interior Pennsylvania, Annual Volume,1896</w:t>
      </w:r>
      <w:r>
        <w:t xml:space="preserve"> (Baltimore, Maryland: Genealogical Publishing Company, 1970), 56. Document 18d.</w:t>
      </w:r>
    </w:p>
  </w:footnote>
  <w:footnote w:id="19">
    <w:p w:rsidR="0018550B" w:rsidRDefault="0018550B" w:rsidP="0018550B">
      <w:pPr>
        <w:pStyle w:val="FootnoteText"/>
      </w:pPr>
      <w:r>
        <w:rPr>
          <w:rStyle w:val="FootnoteReference"/>
        </w:rPr>
        <w:footnoteRef/>
      </w:r>
      <w:r>
        <w:t xml:space="preserve"> </w:t>
      </w:r>
      <w:r w:rsidRPr="003271C3">
        <w:rPr>
          <w:i/>
        </w:rPr>
        <w:t>Annual Proceedings, Pennsylvania Society of the Sons of the Revolution, 1919-1920</w:t>
      </w:r>
      <w:r>
        <w:t xml:space="preserve"> (Philadelphia, Pennsylvania: Sons of the Revolution, 1920), 64-65, Google Books (</w:t>
      </w:r>
      <w:r w:rsidRPr="003271C3">
        <w:t>http://books.google.com</w:t>
      </w:r>
      <w:r>
        <w:t>: accessed 13 October 2014). Documents 15b-15c.</w:t>
      </w:r>
    </w:p>
  </w:footnote>
  <w:footnote w:id="20">
    <w:p w:rsidR="0018550B" w:rsidRDefault="0018550B" w:rsidP="0018550B">
      <w:pPr>
        <w:pStyle w:val="FootnoteText"/>
      </w:pPr>
      <w:r>
        <w:rPr>
          <w:rStyle w:val="FootnoteReference"/>
        </w:rPr>
        <w:footnoteRef/>
      </w:r>
      <w:r>
        <w:t xml:space="preserve"> Ella Zerbey Elliott, </w:t>
      </w:r>
      <w:r w:rsidRPr="00A063CB">
        <w:rPr>
          <w:i/>
        </w:rPr>
        <w:t>Blue Book of Schuylkill County, Pennsylvania</w:t>
      </w:r>
      <w:r>
        <w:t xml:space="preserve"> (Pottsville, Pennsylvania: Republican, 1916), 378, Google Books (</w:t>
      </w:r>
      <w:r w:rsidRPr="003271C3">
        <w:t>http://books.google.com</w:t>
      </w:r>
      <w:r>
        <w:t>: accessed 13 October 2014). Document 16q.</w:t>
      </w:r>
    </w:p>
  </w:footnote>
  <w:footnote w:id="21">
    <w:p w:rsidR="0018550B" w:rsidRDefault="0018550B" w:rsidP="0018550B">
      <w:pPr>
        <w:pStyle w:val="FootnoteText"/>
      </w:pPr>
      <w:r>
        <w:rPr>
          <w:rStyle w:val="FootnoteReference"/>
        </w:rPr>
        <w:footnoteRef/>
      </w:r>
      <w:r>
        <w:t xml:space="preserve"> Ella Zerbey Elliott, </w:t>
      </w:r>
      <w:r w:rsidRPr="00A063CB">
        <w:rPr>
          <w:i/>
        </w:rPr>
        <w:t>Blue Book of Schuylkill County, Pennsylvania</w:t>
      </w:r>
      <w:r>
        <w:t xml:space="preserve"> (Pottsville, Pennsylvania: Republican, 1916), 378, Google Books (</w:t>
      </w:r>
      <w:r w:rsidRPr="003271C3">
        <w:t>http://books.google.com</w:t>
      </w:r>
      <w:r>
        <w:t>: accessed 13 October 2014). Document 16q.</w:t>
      </w:r>
    </w:p>
  </w:footnote>
  <w:footnote w:id="22">
    <w:p w:rsidR="0018550B" w:rsidRDefault="0018550B" w:rsidP="0018550B">
      <w:pPr>
        <w:pStyle w:val="FootnoteText"/>
      </w:pPr>
      <w:r>
        <w:rPr>
          <w:rStyle w:val="FootnoteReference"/>
        </w:rPr>
        <w:footnoteRef/>
      </w:r>
      <w:r>
        <w:t xml:space="preserve"> Ella Zerbey Elliott, </w:t>
      </w:r>
      <w:r w:rsidRPr="00A063CB">
        <w:rPr>
          <w:i/>
        </w:rPr>
        <w:t>Blue Book of Schuylkill County, Pennsylvania</w:t>
      </w:r>
      <w:r>
        <w:t xml:space="preserve"> (Pottsville, Pennsylvania: Republican, 1916), 378, Google Books (</w:t>
      </w:r>
      <w:r w:rsidRPr="003271C3">
        <w:t>http://books.google.com</w:t>
      </w:r>
      <w:r>
        <w:t>: accessed 13 October 2014). Document 16q.</w:t>
      </w:r>
    </w:p>
  </w:footnote>
  <w:footnote w:id="23">
    <w:p w:rsidR="0018550B" w:rsidRDefault="0018550B" w:rsidP="0018550B">
      <w:pPr>
        <w:pStyle w:val="FootnoteText"/>
      </w:pPr>
      <w:r>
        <w:rPr>
          <w:rStyle w:val="FootnoteReference"/>
        </w:rPr>
        <w:footnoteRef/>
      </w:r>
      <w:r>
        <w:t xml:space="preserve"> Ella Zerbey Elliott, </w:t>
      </w:r>
      <w:r w:rsidRPr="00A063CB">
        <w:rPr>
          <w:i/>
        </w:rPr>
        <w:t>Blue Book of Schuylkill County, Pennsylvania</w:t>
      </w:r>
      <w:r>
        <w:t xml:space="preserve"> (Pottsville, Pennsylvania: Republican, 1916), 366-367, Google Books (</w:t>
      </w:r>
      <w:r w:rsidRPr="003271C3">
        <w:t>http://books.google.com</w:t>
      </w:r>
      <w:r>
        <w:t>: accessed 13 October 2014). Documents 16d, 16f.</w:t>
      </w:r>
    </w:p>
  </w:footnote>
  <w:footnote w:id="24">
    <w:p w:rsidR="0018550B" w:rsidRDefault="0018550B" w:rsidP="0018550B">
      <w:pPr>
        <w:pStyle w:val="FootnoteText"/>
      </w:pPr>
      <w:r>
        <w:rPr>
          <w:rStyle w:val="FootnoteReference"/>
        </w:rPr>
        <w:footnoteRef/>
      </w:r>
      <w:r>
        <w:t xml:space="preserve"> “Seven Stars Hotel, Schuylkill County,” Treasurenet.com (</w:t>
      </w:r>
      <w:r w:rsidRPr="00B631F9">
        <w:t>http://www.treasurenet.com/forums/pennsylvania/143981-seven-stars-hotel.html</w:t>
      </w:r>
      <w:r>
        <w:t>: accessed 14 October 2014).</w:t>
      </w:r>
    </w:p>
  </w:footnote>
  <w:footnote w:id="25">
    <w:p w:rsidR="0018550B" w:rsidRPr="0026323F" w:rsidRDefault="0018550B" w:rsidP="0018550B">
      <w:pPr>
        <w:pStyle w:val="FootnoteText"/>
      </w:pPr>
      <w:r>
        <w:rPr>
          <w:rStyle w:val="FootnoteReference"/>
        </w:rPr>
        <w:footnoteRef/>
      </w:r>
      <w:r>
        <w:t xml:space="preserve"> Ella Zerbey Elliott, </w:t>
      </w:r>
      <w:r w:rsidRPr="00A063CB">
        <w:rPr>
          <w:i/>
        </w:rPr>
        <w:t>Blue Book of Schuylkill County, Pennsylvania</w:t>
      </w:r>
      <w:r>
        <w:t xml:space="preserve"> (Pottsville, Pennsylvania: Republican, </w:t>
      </w:r>
      <w:r w:rsidRPr="0026323F">
        <w:t>1916), 366-367, Google Books (http://books.google.com: accessed 13 October 2014). Documents 16d, 16f.</w:t>
      </w:r>
    </w:p>
  </w:footnote>
  <w:footnote w:id="26">
    <w:p w:rsidR="0018550B" w:rsidRPr="0026323F" w:rsidRDefault="0018550B" w:rsidP="0018550B">
      <w:pPr>
        <w:pStyle w:val="FootnoteText"/>
      </w:pPr>
      <w:r w:rsidRPr="0026323F">
        <w:rPr>
          <w:rStyle w:val="FootnoteReference"/>
        </w:rPr>
        <w:footnoteRef/>
      </w:r>
      <w:r w:rsidRPr="0026323F">
        <w:t xml:space="preserve"> </w:t>
      </w:r>
      <w:r w:rsidRPr="0026323F">
        <w:rPr>
          <w:i/>
        </w:rPr>
        <w:t>Pennsylvania Traveler Post</w:t>
      </w:r>
      <w:r w:rsidRPr="0026323F">
        <w:t xml:space="preserve">, Vols. 14-15, page 41, Google Books (http://books.google.com: accessed 14 October 2014). </w:t>
      </w:r>
    </w:p>
  </w:footnote>
  <w:footnote w:id="27">
    <w:p w:rsidR="0018550B" w:rsidRDefault="0018550B" w:rsidP="0018550B">
      <w:pPr>
        <w:pStyle w:val="FootnoteText"/>
      </w:pPr>
      <w:r w:rsidRPr="0026323F">
        <w:rPr>
          <w:rStyle w:val="FootnoteReference"/>
        </w:rPr>
        <w:footnoteRef/>
      </w:r>
      <w:r w:rsidRPr="0026323F">
        <w:t xml:space="preserve"> </w:t>
      </w:r>
      <w:r w:rsidRPr="0026323F">
        <w:rPr>
          <w:rFonts w:eastAsia="Arial Unicode MS"/>
        </w:rPr>
        <w:t xml:space="preserve">M.A. Gruber, </w:t>
      </w:r>
      <w:r w:rsidRPr="0026323F">
        <w:rPr>
          <w:rFonts w:eastAsia="Arial Unicode MS"/>
          <w:i/>
        </w:rPr>
        <w:t>History of the Minich-Munech-Minnich, etc. Family of Tulpehocken Township, Berks County, Pennsylvania</w:t>
      </w:r>
      <w:r w:rsidRPr="0026323F">
        <w:rPr>
          <w:rFonts w:eastAsia="Arial Unicode MS"/>
        </w:rPr>
        <w:t xml:space="preserve"> (Salt Lake City, Utah: Filmed by the Genealogical Society of Utah, 1981), FHL Film 1035839 item 6, digitized by FamilySearch.org (http://www.familysearch.org: accessed 14 October 2014). Documents 22a-22n.</w:t>
      </w:r>
    </w:p>
  </w:footnote>
  <w:footnote w:id="28">
    <w:p w:rsidR="0018550B" w:rsidRDefault="0018550B" w:rsidP="0018550B">
      <w:pPr>
        <w:pStyle w:val="FootnoteText"/>
      </w:pPr>
      <w:r>
        <w:rPr>
          <w:rStyle w:val="FootnoteReference"/>
        </w:rPr>
        <w:footnoteRef/>
      </w:r>
      <w:r>
        <w:t xml:space="preserve"> Ella Zerbey Elliott, </w:t>
      </w:r>
      <w:r w:rsidRPr="00A063CB">
        <w:rPr>
          <w:i/>
        </w:rPr>
        <w:t>Blue Book of Schuylkill County, Pennsylvania</w:t>
      </w:r>
      <w:r>
        <w:t xml:space="preserve"> (Pottsville, Pennsylvania: Republican, 1916), 387-388, Google Books (</w:t>
      </w:r>
      <w:r w:rsidRPr="003271C3">
        <w:t>http://books.google.com</w:t>
      </w:r>
      <w:r>
        <w:t>: accessed 13 October 2014). Documents 16z-16aa.</w:t>
      </w:r>
    </w:p>
  </w:footnote>
  <w:footnote w:id="29">
    <w:p w:rsidR="0018550B" w:rsidRDefault="0018550B" w:rsidP="0018550B">
      <w:pPr>
        <w:pStyle w:val="FootnoteText"/>
      </w:pPr>
      <w:r>
        <w:rPr>
          <w:rStyle w:val="FootnoteReference"/>
        </w:rPr>
        <w:footnoteRef/>
      </w:r>
      <w:r>
        <w:t xml:space="preserve"> Ella Zerbey Elliott, </w:t>
      </w:r>
      <w:r w:rsidRPr="00A063CB">
        <w:rPr>
          <w:i/>
        </w:rPr>
        <w:t>Blue Book of Schuylkill County, Pennsylvania</w:t>
      </w:r>
      <w:r>
        <w:t xml:space="preserve"> (Pottsville, Pennsylvania: Republican, 1916), 366-367, Google Books (</w:t>
      </w:r>
      <w:r w:rsidRPr="003271C3">
        <w:t>http://books.google.com</w:t>
      </w:r>
      <w:r>
        <w:t>: accessed 13 October 2014). Documents 16d, 16f.</w:t>
      </w:r>
    </w:p>
  </w:footnote>
  <w:footnote w:id="30">
    <w:p w:rsidR="0018550B" w:rsidRDefault="0018550B" w:rsidP="0018550B">
      <w:pPr>
        <w:pStyle w:val="FootnoteText"/>
      </w:pPr>
      <w:r>
        <w:rPr>
          <w:rStyle w:val="FootnoteReference"/>
        </w:rPr>
        <w:footnoteRef/>
      </w:r>
      <w:r>
        <w:t xml:space="preserve"> Minnick2013Jan Research Report, citing Family Bible of Mary Emma Zona Minnick Brown, copy obtained by Jay and Tamara Minnick.</w:t>
      </w:r>
    </w:p>
  </w:footnote>
  <w:footnote w:id="31">
    <w:p w:rsidR="0018550B" w:rsidRDefault="0018550B" w:rsidP="0018550B">
      <w:pPr>
        <w:pStyle w:val="FootnoteText"/>
      </w:pPr>
      <w:r>
        <w:rPr>
          <w:rStyle w:val="FootnoteReference"/>
        </w:rPr>
        <w:footnoteRef/>
      </w:r>
      <w:r>
        <w:t xml:space="preserve"> Ella Zerbey Elliott, </w:t>
      </w:r>
      <w:r w:rsidRPr="00A063CB">
        <w:rPr>
          <w:i/>
        </w:rPr>
        <w:t>Blue Book of Schuylkill County, Pennsylvania</w:t>
      </w:r>
      <w:r>
        <w:t xml:space="preserve"> (Pottsville, Pennsylvania: Republican, 1916), 364, Google Books (</w:t>
      </w:r>
      <w:r w:rsidRPr="003271C3">
        <w:t>http://books.google.com</w:t>
      </w:r>
      <w:r>
        <w:t>: accessed 13 October 2014). Document 16b.</w:t>
      </w:r>
    </w:p>
  </w:footnote>
  <w:footnote w:id="32">
    <w:p w:rsidR="0018550B" w:rsidRDefault="0018550B" w:rsidP="0018550B">
      <w:pPr>
        <w:pStyle w:val="FootnoteText"/>
      </w:pPr>
      <w:r>
        <w:rPr>
          <w:rStyle w:val="FootnoteReference"/>
        </w:rPr>
        <w:footnoteRef/>
      </w:r>
      <w:r>
        <w:t xml:space="preserve"> He was born 27 November 1797 and baptized 4 February 1798 in Benders Union Church (Reformed) near Biglerville, Cumberland, Pennsylvania. </w:t>
      </w:r>
    </w:p>
  </w:footnote>
  <w:footnote w:id="33">
    <w:p w:rsidR="0018550B" w:rsidRDefault="0018550B" w:rsidP="0018550B">
      <w:pPr>
        <w:pStyle w:val="FootnoteText"/>
      </w:pPr>
      <w:r>
        <w:rPr>
          <w:rStyle w:val="FootnoteReference"/>
        </w:rPr>
        <w:footnoteRef/>
      </w:r>
      <w:r>
        <w:t xml:space="preserve"> Minnick2013Oct Research Report, citing Adams County (Pennsylvania) Register of Wills, </w:t>
      </w:r>
      <w:r w:rsidRPr="00F13F4B">
        <w:rPr>
          <w:i/>
        </w:rPr>
        <w:t>Register of Wills, 1800-1851; Index to Wills, 1800-1864</w:t>
      </w:r>
      <w:r>
        <w:t xml:space="preserve"> (Salt Lake City, Utah: Filmed by the Genealogical Society of Utah, 1950), E:267-270, FHL Film 20678.</w:t>
      </w:r>
    </w:p>
  </w:footnote>
  <w:footnote w:id="34">
    <w:p w:rsidR="0018550B" w:rsidRDefault="0018550B" w:rsidP="0018550B">
      <w:pPr>
        <w:pStyle w:val="FootnoteText"/>
      </w:pPr>
      <w:r>
        <w:rPr>
          <w:rStyle w:val="FootnoteReference"/>
        </w:rPr>
        <w:footnoteRef/>
      </w:r>
      <w:r>
        <w:t xml:space="preserve"> See Ancestry Public Member Trees and Minnick2013Oct Research Report, citing “Family of Michael L. Williams,” FamilyTreeMaker.com (</w:t>
      </w:r>
      <w:r w:rsidRPr="00C963BE">
        <w:t>http://familytreemaker.genealogy.com/users/w/i/l/Michael-L-Williams/COL1-0040.html</w:t>
      </w:r>
      <w:r>
        <w:t xml:space="preserve">: accessed 7 December 2013). </w:t>
      </w:r>
    </w:p>
  </w:footnote>
  <w:footnote w:id="35">
    <w:p w:rsidR="0018550B" w:rsidRDefault="0018550B" w:rsidP="0018550B">
      <w:pPr>
        <w:pStyle w:val="FootnoteText"/>
      </w:pPr>
      <w:r>
        <w:rPr>
          <w:rStyle w:val="FootnoteReference"/>
        </w:rPr>
        <w:footnoteRef/>
      </w:r>
      <w:r>
        <w:t xml:space="preserve"> Minnick2013Oct Research Report, citing </w:t>
      </w:r>
      <w:r w:rsidRPr="00F0534B">
        <w:rPr>
          <w:i/>
        </w:rPr>
        <w:t>Adams County Church Records of the 18</w:t>
      </w:r>
      <w:r w:rsidRPr="00F0534B">
        <w:rPr>
          <w:i/>
          <w:vertAlign w:val="superscript"/>
        </w:rPr>
        <w:t>th</w:t>
      </w:r>
      <w:r w:rsidRPr="00F0534B">
        <w:rPr>
          <w:i/>
        </w:rPr>
        <w:t xml:space="preserve"> Century: marriages, births, deaths from the earliest record through 1800 of the Dutch Reformed, Episcopalians, Lutherans, Presbyterians, Quakers, Roman Catholics and Reformed (German)</w:t>
      </w:r>
      <w:r>
        <w:t xml:space="preserve"> (Westminster, Maryland: Family Line Publications, [198?]), v-vi, xi, 56-57, 60-61, 64-65, FHL Book 974.842 K2a. </w:t>
      </w:r>
    </w:p>
  </w:footnote>
  <w:footnote w:id="36">
    <w:p w:rsidR="0018550B" w:rsidRDefault="0018550B" w:rsidP="0018550B">
      <w:pPr>
        <w:pStyle w:val="FootnoteText"/>
      </w:pPr>
      <w:r>
        <w:rPr>
          <w:rStyle w:val="FootnoteReference"/>
        </w:rPr>
        <w:footnoteRef/>
      </w:r>
      <w:r>
        <w:t xml:space="preserve"> </w:t>
      </w:r>
      <w:r w:rsidRPr="00F0534B">
        <w:rPr>
          <w:i/>
        </w:rPr>
        <w:t>Adams County Church Records of the 18</w:t>
      </w:r>
      <w:r w:rsidRPr="00F0534B">
        <w:rPr>
          <w:i/>
          <w:vertAlign w:val="superscript"/>
        </w:rPr>
        <w:t>th</w:t>
      </w:r>
      <w:r w:rsidRPr="00F0534B">
        <w:rPr>
          <w:i/>
        </w:rPr>
        <w:t xml:space="preserve"> Century: marriages, births, deaths from the earliest record through 1800 of the Dutch Reformed, Episcopalians, Lutherans, Presbyterians, Quakers, Roman Catholics and Reformed (German)</w:t>
      </w:r>
      <w:r>
        <w:t xml:space="preserve"> (Westminster, Maryland: Family Line Publications, [198?]), v-vi, xi, 49, 57, FHL Book 974.842 K2a. Document 21e.</w:t>
      </w:r>
    </w:p>
  </w:footnote>
  <w:footnote w:id="37">
    <w:p w:rsidR="0018550B" w:rsidRDefault="0018550B" w:rsidP="0018550B">
      <w:pPr>
        <w:pStyle w:val="FootnoteText"/>
      </w:pPr>
      <w:r>
        <w:rPr>
          <w:rStyle w:val="FootnoteReference"/>
        </w:rPr>
        <w:footnoteRef/>
      </w:r>
      <w:r>
        <w:t xml:space="preserve"> 1820 U.S. Census, Harrison, Preble, Ohio, Henry Neely household, Ancestry.com (</w:t>
      </w:r>
      <w:r w:rsidRPr="00CB4E7B">
        <w:t>http://www.ancestry.com</w:t>
      </w:r>
      <w:r>
        <w:t>: accessed 14 October 2014). Documents 23a-23b.</w:t>
      </w:r>
    </w:p>
  </w:footnote>
  <w:footnote w:id="38">
    <w:p w:rsidR="0018550B" w:rsidRDefault="0018550B" w:rsidP="0018550B">
      <w:pPr>
        <w:pStyle w:val="FootnoteText"/>
      </w:pPr>
      <w:r>
        <w:rPr>
          <w:rStyle w:val="FootnoteReference"/>
        </w:rPr>
        <w:footnoteRef/>
      </w:r>
      <w:r>
        <w:t xml:space="preserve"> 1830 U.S. Census, Lewisburg, Preble, Ohio, Henry Nalich household, Ancestry.com (</w:t>
      </w:r>
      <w:r w:rsidRPr="00CB4E7B">
        <w:t>http://www.ancestry.com</w:t>
      </w:r>
      <w:r>
        <w:t>: accessed 14 October 2014). Document 24. The tally marks on this census are illegible.</w:t>
      </w:r>
    </w:p>
  </w:footnote>
  <w:footnote w:id="39">
    <w:p w:rsidR="0018550B" w:rsidRDefault="0018550B" w:rsidP="0018550B">
      <w:pPr>
        <w:pStyle w:val="FootnoteText"/>
      </w:pPr>
      <w:r>
        <w:rPr>
          <w:rStyle w:val="FootnoteReference"/>
        </w:rPr>
        <w:footnoteRef/>
      </w:r>
      <w:r>
        <w:t xml:space="preserve"> Tombstone of Henry and Elizabeth Nealeigh, Roselawn Cemetery, Lewisburg, Preble, Ohio, FindAGrave.com (</w:t>
      </w:r>
      <w:r w:rsidRPr="006241D5">
        <w:t>http://www.findagrave.com</w:t>
      </w:r>
      <w:r>
        <w:t>: accessed 14 October 2014). Documents 25-26.</w:t>
      </w:r>
    </w:p>
  </w:footnote>
  <w:footnote w:id="40">
    <w:p w:rsidR="0018550B" w:rsidRPr="0057623D" w:rsidRDefault="0018550B" w:rsidP="0018550B">
      <w:pPr>
        <w:pStyle w:val="FootnoteText"/>
      </w:pPr>
      <w:r>
        <w:rPr>
          <w:rStyle w:val="FootnoteReference"/>
        </w:rPr>
        <w:footnoteRef/>
      </w:r>
      <w:r>
        <w:t xml:space="preserve"> 1850 U.S. Census, Twin Township, Darke, Ohio, William Nealy household, Ancestry.com </w:t>
      </w:r>
      <w:r w:rsidRPr="0057623D">
        <w:t>(http://www.ancestry.com: accessed 14 October 2014). Documents 27a-27b.</w:t>
      </w:r>
    </w:p>
  </w:footnote>
  <w:footnote w:id="41">
    <w:p w:rsidR="0018550B" w:rsidRDefault="0018550B" w:rsidP="0018550B">
      <w:r w:rsidRPr="0057623D">
        <w:rPr>
          <w:rStyle w:val="FootnoteReference"/>
          <w:sz w:val="20"/>
        </w:rPr>
        <w:footnoteRef/>
      </w:r>
      <w:r w:rsidRPr="0057623D">
        <w:rPr>
          <w:sz w:val="20"/>
        </w:rPr>
        <w:t xml:space="preserve"> Will of Joseph Neely, transcribed in Joseph H. Vance, </w:t>
      </w:r>
      <w:r w:rsidRPr="0057623D">
        <w:rPr>
          <w:i/>
          <w:sz w:val="20"/>
        </w:rPr>
        <w:t>Warren and Ethel (Garland) Markwith, Their Ancestors, Descendants and Related Families</w:t>
      </w:r>
      <w:r w:rsidRPr="0057623D">
        <w:rPr>
          <w:sz w:val="20"/>
        </w:rPr>
        <w:t xml:space="preserve"> (Lombard, Illinois: J.H. Vance, 1982), 93-94, digitized by FamilySearch.org (http://www.familysearch.org: accessed 14 October 2014). Documents 28a-28c.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72" w:rsidRDefault="00712200" w:rsidP="00193C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5A72" w:rsidRDefault="00712200" w:rsidP="00193CC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72" w:rsidRDefault="00712200" w:rsidP="00193C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550B">
      <w:rPr>
        <w:rStyle w:val="PageNumber"/>
        <w:noProof/>
      </w:rPr>
      <w:t>21</w:t>
    </w:r>
    <w:r>
      <w:rPr>
        <w:rStyle w:val="PageNumber"/>
      </w:rPr>
      <w:fldChar w:fldCharType="end"/>
    </w:r>
  </w:p>
  <w:p w:rsidR="00335A72" w:rsidRDefault="00712200" w:rsidP="00193CC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03C2"/>
    <w:multiLevelType w:val="hybridMultilevel"/>
    <w:tmpl w:val="335A6E42"/>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B5C6D"/>
    <w:multiLevelType w:val="hybridMultilevel"/>
    <w:tmpl w:val="CEA4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424515"/>
    <w:multiLevelType w:val="hybridMultilevel"/>
    <w:tmpl w:val="A93A9A4A"/>
    <w:lvl w:ilvl="0" w:tplc="929ABD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0535C4"/>
    <w:multiLevelType w:val="hybridMultilevel"/>
    <w:tmpl w:val="348A10A6"/>
    <w:lvl w:ilvl="0" w:tplc="9F6458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0B"/>
    <w:rsid w:val="0018550B"/>
    <w:rsid w:val="00712200"/>
    <w:rsid w:val="00D7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0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8550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50B"/>
    <w:rPr>
      <w:rFonts w:ascii="Times New Roman" w:eastAsia="Times New Roman" w:hAnsi="Times New Roman" w:cs="Times New Roman"/>
      <w:sz w:val="24"/>
      <w:szCs w:val="20"/>
      <w:u w:val="single"/>
    </w:rPr>
  </w:style>
  <w:style w:type="paragraph" w:styleId="FootnoteText">
    <w:name w:val="footnote text"/>
    <w:basedOn w:val="Normal"/>
    <w:link w:val="FootnoteTextChar"/>
    <w:semiHidden/>
    <w:rsid w:val="0018550B"/>
    <w:rPr>
      <w:sz w:val="20"/>
    </w:rPr>
  </w:style>
  <w:style w:type="character" w:customStyle="1" w:styleId="FootnoteTextChar">
    <w:name w:val="Footnote Text Char"/>
    <w:basedOn w:val="DefaultParagraphFont"/>
    <w:link w:val="FootnoteText"/>
    <w:semiHidden/>
    <w:rsid w:val="0018550B"/>
    <w:rPr>
      <w:rFonts w:ascii="Times New Roman" w:eastAsia="Times New Roman" w:hAnsi="Times New Roman" w:cs="Times New Roman"/>
      <w:sz w:val="20"/>
      <w:szCs w:val="20"/>
    </w:rPr>
  </w:style>
  <w:style w:type="character" w:styleId="FootnoteReference">
    <w:name w:val="footnote reference"/>
    <w:semiHidden/>
    <w:rsid w:val="0018550B"/>
    <w:rPr>
      <w:vertAlign w:val="superscript"/>
    </w:rPr>
  </w:style>
  <w:style w:type="paragraph" w:customStyle="1" w:styleId="TableCenter">
    <w:name w:val="Table Center"/>
    <w:basedOn w:val="TableNormal1"/>
    <w:rsid w:val="0018550B"/>
    <w:pPr>
      <w:jc w:val="center"/>
    </w:pPr>
  </w:style>
  <w:style w:type="paragraph" w:customStyle="1" w:styleId="TableNormal1">
    <w:name w:val="Table Normal1"/>
    <w:rsid w:val="0018550B"/>
    <w:pPr>
      <w:keepLines/>
      <w:overflowPunct w:val="0"/>
      <w:autoSpaceDE w:val="0"/>
      <w:autoSpaceDN w:val="0"/>
      <w:adjustRightInd w:val="0"/>
      <w:spacing w:before="60" w:after="60" w:line="240" w:lineRule="auto"/>
      <w:textAlignment w:val="baseline"/>
    </w:pPr>
    <w:rPr>
      <w:rFonts w:ascii="Dutch801 Rm BT" w:eastAsia="Times New Roman" w:hAnsi="Dutch801 Rm BT" w:cs="Times New Roman"/>
      <w:sz w:val="20"/>
      <w:szCs w:val="20"/>
    </w:rPr>
  </w:style>
  <w:style w:type="paragraph" w:customStyle="1" w:styleId="TableRight">
    <w:name w:val="Table Right"/>
    <w:basedOn w:val="TableNormal1"/>
    <w:rsid w:val="0018550B"/>
    <w:pPr>
      <w:jc w:val="right"/>
    </w:pPr>
  </w:style>
  <w:style w:type="paragraph" w:customStyle="1" w:styleId="TblHdCntrLarge">
    <w:name w:val="Tbl Hd Cntr Large"/>
    <w:basedOn w:val="Normal"/>
    <w:rsid w:val="0018550B"/>
    <w:pPr>
      <w:keepLines/>
      <w:overflowPunct w:val="0"/>
      <w:autoSpaceDE w:val="0"/>
      <w:autoSpaceDN w:val="0"/>
      <w:adjustRightInd w:val="0"/>
      <w:spacing w:before="60" w:after="60"/>
      <w:jc w:val="center"/>
      <w:textAlignment w:val="baseline"/>
    </w:pPr>
    <w:rPr>
      <w:rFonts w:ascii="Dutch801 Rm BT" w:hAnsi="Dutch801 Rm BT"/>
      <w:b/>
      <w:sz w:val="20"/>
      <w:lang w:eastAsia="zh-CN"/>
    </w:rPr>
  </w:style>
  <w:style w:type="paragraph" w:customStyle="1" w:styleId="TblHdCntrSmall">
    <w:name w:val="Tbl Hd Cntr Small"/>
    <w:basedOn w:val="Normal"/>
    <w:rsid w:val="0018550B"/>
    <w:pPr>
      <w:keepLines/>
      <w:overflowPunct w:val="0"/>
      <w:autoSpaceDE w:val="0"/>
      <w:autoSpaceDN w:val="0"/>
      <w:adjustRightInd w:val="0"/>
      <w:spacing w:before="60" w:after="60"/>
      <w:jc w:val="center"/>
      <w:textAlignment w:val="baseline"/>
    </w:pPr>
    <w:rPr>
      <w:rFonts w:ascii="Dutch801 Rm BT" w:hAnsi="Dutch801 Rm BT"/>
      <w:b/>
      <w:sz w:val="16"/>
      <w:lang w:eastAsia="zh-CN"/>
    </w:rPr>
  </w:style>
  <w:style w:type="paragraph" w:customStyle="1" w:styleId="TableHeadCenter">
    <w:name w:val="Table Head Center"/>
    <w:basedOn w:val="TableNormal1"/>
    <w:rsid w:val="0018550B"/>
    <w:pPr>
      <w:jc w:val="center"/>
    </w:pPr>
    <w:rPr>
      <w:b/>
      <w:sz w:val="18"/>
    </w:rPr>
  </w:style>
  <w:style w:type="paragraph" w:styleId="Footer">
    <w:name w:val="footer"/>
    <w:basedOn w:val="Normal"/>
    <w:link w:val="FooterChar"/>
    <w:uiPriority w:val="99"/>
    <w:rsid w:val="0018550B"/>
    <w:pPr>
      <w:tabs>
        <w:tab w:val="center" w:pos="4320"/>
        <w:tab w:val="right" w:pos="8640"/>
      </w:tabs>
    </w:pPr>
  </w:style>
  <w:style w:type="character" w:customStyle="1" w:styleId="FooterChar">
    <w:name w:val="Footer Char"/>
    <w:basedOn w:val="DefaultParagraphFont"/>
    <w:link w:val="Footer"/>
    <w:uiPriority w:val="99"/>
    <w:rsid w:val="0018550B"/>
    <w:rPr>
      <w:rFonts w:ascii="Times New Roman" w:eastAsia="Times New Roman" w:hAnsi="Times New Roman" w:cs="Times New Roman"/>
      <w:sz w:val="24"/>
      <w:szCs w:val="20"/>
    </w:rPr>
  </w:style>
  <w:style w:type="character" w:styleId="PageNumber">
    <w:name w:val="page number"/>
    <w:basedOn w:val="DefaultParagraphFont"/>
    <w:rsid w:val="0018550B"/>
  </w:style>
  <w:style w:type="paragraph" w:styleId="Header">
    <w:name w:val="header"/>
    <w:basedOn w:val="Normal"/>
    <w:link w:val="HeaderChar"/>
    <w:rsid w:val="0018550B"/>
    <w:pPr>
      <w:tabs>
        <w:tab w:val="center" w:pos="4320"/>
        <w:tab w:val="right" w:pos="8640"/>
      </w:tabs>
    </w:pPr>
  </w:style>
  <w:style w:type="character" w:customStyle="1" w:styleId="HeaderChar">
    <w:name w:val="Header Char"/>
    <w:basedOn w:val="DefaultParagraphFont"/>
    <w:link w:val="Header"/>
    <w:rsid w:val="0018550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8550B"/>
    <w:rPr>
      <w:rFonts w:ascii="Tahoma" w:hAnsi="Tahoma" w:cs="Tahoma"/>
      <w:sz w:val="16"/>
      <w:szCs w:val="16"/>
    </w:rPr>
  </w:style>
  <w:style w:type="character" w:customStyle="1" w:styleId="BalloonTextChar">
    <w:name w:val="Balloon Text Char"/>
    <w:basedOn w:val="DefaultParagraphFont"/>
    <w:link w:val="BalloonText"/>
    <w:uiPriority w:val="99"/>
    <w:semiHidden/>
    <w:rsid w:val="001855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0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8550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50B"/>
    <w:rPr>
      <w:rFonts w:ascii="Times New Roman" w:eastAsia="Times New Roman" w:hAnsi="Times New Roman" w:cs="Times New Roman"/>
      <w:sz w:val="24"/>
      <w:szCs w:val="20"/>
      <w:u w:val="single"/>
    </w:rPr>
  </w:style>
  <w:style w:type="paragraph" w:styleId="FootnoteText">
    <w:name w:val="footnote text"/>
    <w:basedOn w:val="Normal"/>
    <w:link w:val="FootnoteTextChar"/>
    <w:semiHidden/>
    <w:rsid w:val="0018550B"/>
    <w:rPr>
      <w:sz w:val="20"/>
    </w:rPr>
  </w:style>
  <w:style w:type="character" w:customStyle="1" w:styleId="FootnoteTextChar">
    <w:name w:val="Footnote Text Char"/>
    <w:basedOn w:val="DefaultParagraphFont"/>
    <w:link w:val="FootnoteText"/>
    <w:semiHidden/>
    <w:rsid w:val="0018550B"/>
    <w:rPr>
      <w:rFonts w:ascii="Times New Roman" w:eastAsia="Times New Roman" w:hAnsi="Times New Roman" w:cs="Times New Roman"/>
      <w:sz w:val="20"/>
      <w:szCs w:val="20"/>
    </w:rPr>
  </w:style>
  <w:style w:type="character" w:styleId="FootnoteReference">
    <w:name w:val="footnote reference"/>
    <w:semiHidden/>
    <w:rsid w:val="0018550B"/>
    <w:rPr>
      <w:vertAlign w:val="superscript"/>
    </w:rPr>
  </w:style>
  <w:style w:type="paragraph" w:customStyle="1" w:styleId="TableCenter">
    <w:name w:val="Table Center"/>
    <w:basedOn w:val="TableNormal1"/>
    <w:rsid w:val="0018550B"/>
    <w:pPr>
      <w:jc w:val="center"/>
    </w:pPr>
  </w:style>
  <w:style w:type="paragraph" w:customStyle="1" w:styleId="TableNormal1">
    <w:name w:val="Table Normal1"/>
    <w:rsid w:val="0018550B"/>
    <w:pPr>
      <w:keepLines/>
      <w:overflowPunct w:val="0"/>
      <w:autoSpaceDE w:val="0"/>
      <w:autoSpaceDN w:val="0"/>
      <w:adjustRightInd w:val="0"/>
      <w:spacing w:before="60" w:after="60" w:line="240" w:lineRule="auto"/>
      <w:textAlignment w:val="baseline"/>
    </w:pPr>
    <w:rPr>
      <w:rFonts w:ascii="Dutch801 Rm BT" w:eastAsia="Times New Roman" w:hAnsi="Dutch801 Rm BT" w:cs="Times New Roman"/>
      <w:sz w:val="20"/>
      <w:szCs w:val="20"/>
    </w:rPr>
  </w:style>
  <w:style w:type="paragraph" w:customStyle="1" w:styleId="TableRight">
    <w:name w:val="Table Right"/>
    <w:basedOn w:val="TableNormal1"/>
    <w:rsid w:val="0018550B"/>
    <w:pPr>
      <w:jc w:val="right"/>
    </w:pPr>
  </w:style>
  <w:style w:type="paragraph" w:customStyle="1" w:styleId="TblHdCntrLarge">
    <w:name w:val="Tbl Hd Cntr Large"/>
    <w:basedOn w:val="Normal"/>
    <w:rsid w:val="0018550B"/>
    <w:pPr>
      <w:keepLines/>
      <w:overflowPunct w:val="0"/>
      <w:autoSpaceDE w:val="0"/>
      <w:autoSpaceDN w:val="0"/>
      <w:adjustRightInd w:val="0"/>
      <w:spacing w:before="60" w:after="60"/>
      <w:jc w:val="center"/>
      <w:textAlignment w:val="baseline"/>
    </w:pPr>
    <w:rPr>
      <w:rFonts w:ascii="Dutch801 Rm BT" w:hAnsi="Dutch801 Rm BT"/>
      <w:b/>
      <w:sz w:val="20"/>
      <w:lang w:eastAsia="zh-CN"/>
    </w:rPr>
  </w:style>
  <w:style w:type="paragraph" w:customStyle="1" w:styleId="TblHdCntrSmall">
    <w:name w:val="Tbl Hd Cntr Small"/>
    <w:basedOn w:val="Normal"/>
    <w:rsid w:val="0018550B"/>
    <w:pPr>
      <w:keepLines/>
      <w:overflowPunct w:val="0"/>
      <w:autoSpaceDE w:val="0"/>
      <w:autoSpaceDN w:val="0"/>
      <w:adjustRightInd w:val="0"/>
      <w:spacing w:before="60" w:after="60"/>
      <w:jc w:val="center"/>
      <w:textAlignment w:val="baseline"/>
    </w:pPr>
    <w:rPr>
      <w:rFonts w:ascii="Dutch801 Rm BT" w:hAnsi="Dutch801 Rm BT"/>
      <w:b/>
      <w:sz w:val="16"/>
      <w:lang w:eastAsia="zh-CN"/>
    </w:rPr>
  </w:style>
  <w:style w:type="paragraph" w:customStyle="1" w:styleId="TableHeadCenter">
    <w:name w:val="Table Head Center"/>
    <w:basedOn w:val="TableNormal1"/>
    <w:rsid w:val="0018550B"/>
    <w:pPr>
      <w:jc w:val="center"/>
    </w:pPr>
    <w:rPr>
      <w:b/>
      <w:sz w:val="18"/>
    </w:rPr>
  </w:style>
  <w:style w:type="paragraph" w:styleId="Footer">
    <w:name w:val="footer"/>
    <w:basedOn w:val="Normal"/>
    <w:link w:val="FooterChar"/>
    <w:uiPriority w:val="99"/>
    <w:rsid w:val="0018550B"/>
    <w:pPr>
      <w:tabs>
        <w:tab w:val="center" w:pos="4320"/>
        <w:tab w:val="right" w:pos="8640"/>
      </w:tabs>
    </w:pPr>
  </w:style>
  <w:style w:type="character" w:customStyle="1" w:styleId="FooterChar">
    <w:name w:val="Footer Char"/>
    <w:basedOn w:val="DefaultParagraphFont"/>
    <w:link w:val="Footer"/>
    <w:uiPriority w:val="99"/>
    <w:rsid w:val="0018550B"/>
    <w:rPr>
      <w:rFonts w:ascii="Times New Roman" w:eastAsia="Times New Roman" w:hAnsi="Times New Roman" w:cs="Times New Roman"/>
      <w:sz w:val="24"/>
      <w:szCs w:val="20"/>
    </w:rPr>
  </w:style>
  <w:style w:type="character" w:styleId="PageNumber">
    <w:name w:val="page number"/>
    <w:basedOn w:val="DefaultParagraphFont"/>
    <w:rsid w:val="0018550B"/>
  </w:style>
  <w:style w:type="paragraph" w:styleId="Header">
    <w:name w:val="header"/>
    <w:basedOn w:val="Normal"/>
    <w:link w:val="HeaderChar"/>
    <w:rsid w:val="0018550B"/>
    <w:pPr>
      <w:tabs>
        <w:tab w:val="center" w:pos="4320"/>
        <w:tab w:val="right" w:pos="8640"/>
      </w:tabs>
    </w:pPr>
  </w:style>
  <w:style w:type="character" w:customStyle="1" w:styleId="HeaderChar">
    <w:name w:val="Header Char"/>
    <w:basedOn w:val="DefaultParagraphFont"/>
    <w:link w:val="Header"/>
    <w:rsid w:val="0018550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8550B"/>
    <w:rPr>
      <w:rFonts w:ascii="Tahoma" w:hAnsi="Tahoma" w:cs="Tahoma"/>
      <w:sz w:val="16"/>
      <w:szCs w:val="16"/>
    </w:rPr>
  </w:style>
  <w:style w:type="character" w:customStyle="1" w:styleId="BalloonTextChar">
    <w:name w:val="Balloon Text Char"/>
    <w:basedOn w:val="DefaultParagraphFont"/>
    <w:link w:val="BalloonText"/>
    <w:uiPriority w:val="99"/>
    <w:semiHidden/>
    <w:rsid w:val="001855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Rogers</dc:creator>
  <cp:lastModifiedBy>Diane Rogers</cp:lastModifiedBy>
  <cp:revision>1</cp:revision>
  <dcterms:created xsi:type="dcterms:W3CDTF">2018-12-21T20:42:00Z</dcterms:created>
  <dcterms:modified xsi:type="dcterms:W3CDTF">2018-12-21T20:45:00Z</dcterms:modified>
</cp:coreProperties>
</file>